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8D863" w14:textId="60D6DA09" w:rsidR="00741546" w:rsidRPr="00DB4741" w:rsidRDefault="00741546" w:rsidP="00741546">
      <w:pPr>
        <w:pStyle w:val="a4"/>
        <w:widowControl w:val="0"/>
        <w:tabs>
          <w:tab w:val="right" w:pos="8280"/>
          <w:tab w:val="right" w:pos="9781"/>
        </w:tabs>
        <w:spacing w:after="0" w:line="276" w:lineRule="auto"/>
        <w:ind w:right="-58"/>
        <w:jc w:val="left"/>
        <w:rPr>
          <w:rFonts w:ascii="Arial" w:hAnsi="Arial" w:cs="Arial"/>
          <w:b/>
          <w:sz w:val="24"/>
          <w:lang w:val="en-US"/>
        </w:rPr>
      </w:pPr>
      <w:r>
        <w:rPr>
          <w:rFonts w:ascii="Arial" w:hAnsi="Arial" w:cs="Arial"/>
          <w:b/>
          <w:sz w:val="24"/>
          <w:lang w:val="en-US"/>
        </w:rPr>
        <w:t>3GPP TSG RAN WG1 #100</w:t>
      </w:r>
      <w:r w:rsidR="00403026" w:rsidRPr="00403026">
        <w:rPr>
          <w:rFonts w:ascii="Arial" w:hAnsi="Arial" w:cs="Arial" w:hint="eastAsia"/>
          <w:b/>
          <w:sz w:val="24"/>
          <w:lang w:val="en-US"/>
        </w:rPr>
        <w:t>bis</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新細明體" w:eastAsia="新細明體" w:hAnsi="新細明體" w:cs="Arial" w:hint="eastAsia"/>
          <w:b/>
          <w:sz w:val="24"/>
          <w:lang w:val="en-US" w:eastAsia="zh-TW"/>
        </w:rPr>
        <w:t xml:space="preserve">      </w:t>
      </w:r>
      <w:r>
        <w:rPr>
          <w:rFonts w:ascii="新細明體" w:eastAsia="新細明體" w:hAnsi="新細明體" w:cs="Arial"/>
          <w:b/>
          <w:sz w:val="24"/>
          <w:lang w:val="en-US" w:eastAsia="zh-TW"/>
        </w:rPr>
        <w:t xml:space="preserve">  </w:t>
      </w:r>
      <w:r w:rsidR="005D7AC6">
        <w:rPr>
          <w:rFonts w:ascii="Arial" w:hAnsi="Arial" w:cs="Arial"/>
          <w:b/>
          <w:sz w:val="24"/>
          <w:lang w:val="en-US"/>
        </w:rPr>
        <w:t>R1-</w:t>
      </w:r>
      <w:r w:rsidR="00673A47" w:rsidRPr="00673A47">
        <w:t xml:space="preserve"> </w:t>
      </w:r>
      <w:r w:rsidR="00673A47">
        <w:rPr>
          <w:rFonts w:ascii="Arial" w:hAnsi="Arial" w:cs="Arial"/>
          <w:b/>
          <w:sz w:val="24"/>
          <w:lang w:val="en-US"/>
        </w:rPr>
        <w:t>2001904</w:t>
      </w:r>
    </w:p>
    <w:p w14:paraId="415FB79F" w14:textId="42D18C59" w:rsidR="00DB4741" w:rsidRDefault="00403026" w:rsidP="008A7843">
      <w:pPr>
        <w:pStyle w:val="a4"/>
        <w:widowControl w:val="0"/>
        <w:tabs>
          <w:tab w:val="right" w:pos="8280"/>
          <w:tab w:val="right" w:pos="9781"/>
        </w:tabs>
        <w:spacing w:after="0" w:line="276" w:lineRule="auto"/>
        <w:ind w:right="-58"/>
        <w:jc w:val="left"/>
        <w:rPr>
          <w:rFonts w:ascii="Arial" w:hAnsi="Arial" w:cs="Arial"/>
          <w:b/>
          <w:sz w:val="24"/>
          <w:lang w:val="en-US"/>
        </w:rPr>
      </w:pPr>
      <w:proofErr w:type="gramStart"/>
      <w:r w:rsidRPr="00403026">
        <w:rPr>
          <w:rFonts w:ascii="Arial" w:hAnsi="Arial" w:cs="Arial"/>
          <w:b/>
          <w:sz w:val="24"/>
          <w:lang w:val="en-US"/>
        </w:rPr>
        <w:t>e-Meeting</w:t>
      </w:r>
      <w:proofErr w:type="gramEnd"/>
      <w:r w:rsidRPr="00403026">
        <w:rPr>
          <w:rFonts w:ascii="Arial" w:hAnsi="Arial" w:cs="Arial"/>
          <w:b/>
          <w:sz w:val="24"/>
          <w:lang w:val="en-US"/>
        </w:rPr>
        <w:t>, April 20th – 30th, 2020</w:t>
      </w:r>
    </w:p>
    <w:p w14:paraId="7438F75F" w14:textId="77777777" w:rsidR="00D24C85" w:rsidRPr="00583E19" w:rsidRDefault="00D24C85" w:rsidP="008A7843">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872202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2023E" w:rsidRPr="00BE1E23">
        <w:rPr>
          <w:rFonts w:ascii="Arial" w:hAnsi="Arial" w:cs="Arial"/>
          <w:b/>
          <w:bCs/>
          <w:sz w:val="24"/>
          <w:lang w:val="en-US"/>
        </w:rPr>
        <w:t>.3</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07E34FB0"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741546" w:rsidRPr="00741546">
        <w:rPr>
          <w:rFonts w:ascii="Arial" w:hAnsi="Arial" w:cs="Arial"/>
          <w:b/>
          <w:bCs/>
          <w:sz w:val="24"/>
          <w:lang w:val="en-US"/>
        </w:rPr>
        <w:t xml:space="preserve">Remaining issues on </w:t>
      </w:r>
      <w:r w:rsidR="00F05260" w:rsidRPr="00BE1E23">
        <w:rPr>
          <w:rFonts w:ascii="Arial" w:hAnsi="Arial" w:cs="Arial"/>
          <w:b/>
          <w:bCs/>
          <w:sz w:val="24"/>
          <w:lang w:val="en-US"/>
        </w:rPr>
        <w:t>HARQ</w:t>
      </w:r>
      <w:r w:rsidR="00E633EC">
        <w:rPr>
          <w:rFonts w:ascii="Arial" w:hAnsi="Arial" w:cs="Arial" w:hint="eastAsia"/>
          <w:b/>
          <w:bCs/>
          <w:sz w:val="24"/>
          <w:lang w:val="en-US"/>
        </w:rPr>
        <w:t xml:space="preserve"> </w:t>
      </w:r>
      <w:r w:rsidR="00403026" w:rsidRPr="00E633EC">
        <w:rPr>
          <w:rFonts w:ascii="Arial" w:hAnsi="Arial" w:cs="Arial" w:hint="eastAsia"/>
          <w:b/>
          <w:bCs/>
          <w:sz w:val="24"/>
          <w:lang w:val="en-US"/>
        </w:rPr>
        <w:t>operation</w:t>
      </w:r>
      <w:r w:rsidR="00403026" w:rsidRPr="00BE1E23">
        <w:rPr>
          <w:rFonts w:ascii="Arial" w:hAnsi="Arial" w:cs="Arial"/>
          <w:b/>
          <w:bCs/>
          <w:sz w:val="24"/>
          <w:lang w:val="en-US"/>
        </w:rPr>
        <w:t xml:space="preserve">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FA0561" w:rsidRDefault="00E503C3" w:rsidP="008A7843">
      <w:pPr>
        <w:pStyle w:val="1"/>
        <w:keepNext w:val="0"/>
        <w:widowControl w:val="0"/>
        <w:spacing w:before="480" w:after="120"/>
        <w:ind w:left="518" w:hanging="518"/>
        <w:jc w:val="left"/>
        <w:rPr>
          <w:rFonts w:asciiTheme="minorHAnsi" w:hAnsiTheme="minorHAnsi" w:cstheme="minorHAnsi"/>
          <w:sz w:val="28"/>
        </w:rPr>
      </w:pPr>
      <w:r w:rsidRPr="00FA0561">
        <w:rPr>
          <w:rFonts w:asciiTheme="minorHAnsi" w:hAnsiTheme="minorHAnsi" w:cstheme="minorHAnsi"/>
          <w:sz w:val="28"/>
        </w:rPr>
        <w:t>Introduction</w:t>
      </w:r>
      <w:r w:rsidR="00DE31C2" w:rsidRPr="00FA0561">
        <w:rPr>
          <w:rFonts w:asciiTheme="minorHAnsi" w:hAnsiTheme="minorHAnsi" w:cstheme="minorHAnsi"/>
          <w:sz w:val="28"/>
        </w:rPr>
        <w:t xml:space="preserve"> </w:t>
      </w:r>
    </w:p>
    <w:p w14:paraId="2CC05B17" w14:textId="1C9BB76D" w:rsidR="00654829" w:rsidRPr="00FA0561" w:rsidRDefault="00654829" w:rsidP="00EA72D8">
      <w:pPr>
        <w:rPr>
          <w:rFonts w:asciiTheme="minorHAnsi" w:hAnsiTheme="minorHAnsi" w:cstheme="minorHAnsi"/>
          <w:sz w:val="22"/>
          <w:szCs w:val="22"/>
          <w:lang w:eastAsia="zh-TW"/>
        </w:rPr>
      </w:pPr>
      <w:r w:rsidRPr="00FA0561">
        <w:rPr>
          <w:rFonts w:asciiTheme="minorHAnsi" w:hAnsiTheme="minorHAnsi" w:cstheme="minorHAnsi"/>
          <w:sz w:val="22"/>
          <w:szCs w:val="22"/>
        </w:rPr>
        <w:t>In this contribution,</w:t>
      </w:r>
      <w:r w:rsidR="00EA72D8">
        <w:rPr>
          <w:rFonts w:asciiTheme="minorHAnsi" w:hAnsiTheme="minorHAnsi" w:cstheme="minorHAnsi"/>
          <w:sz w:val="22"/>
          <w:szCs w:val="22"/>
        </w:rPr>
        <w:t xml:space="preserve"> we discuss the remaining issues on</w:t>
      </w:r>
      <w:r w:rsidRPr="00FA0561">
        <w:rPr>
          <w:rFonts w:asciiTheme="minorHAnsi" w:hAnsiTheme="minorHAnsi" w:cstheme="minorHAnsi"/>
          <w:sz w:val="22"/>
          <w:szCs w:val="22"/>
        </w:rPr>
        <w:t xml:space="preserve"> HARQ</w:t>
      </w:r>
      <w:r w:rsidR="00EA72D8" w:rsidRPr="00EA72D8">
        <w:rPr>
          <w:rFonts w:asciiTheme="minorHAnsi" w:hAnsiTheme="minorHAnsi" w:cstheme="minorHAnsi"/>
          <w:sz w:val="22"/>
          <w:szCs w:val="22"/>
        </w:rPr>
        <w:t xml:space="preserve"> </w:t>
      </w:r>
      <w:r w:rsidR="00EA72D8" w:rsidRPr="00FA0561">
        <w:rPr>
          <w:rFonts w:asciiTheme="minorHAnsi" w:hAnsiTheme="minorHAnsi" w:cstheme="minorHAnsi"/>
          <w:sz w:val="22"/>
          <w:szCs w:val="22"/>
        </w:rPr>
        <w:t>operation</w:t>
      </w:r>
      <w:r w:rsidRPr="00FA0561">
        <w:rPr>
          <w:rFonts w:asciiTheme="minorHAnsi" w:hAnsiTheme="minorHAnsi" w:cstheme="minorHAnsi"/>
          <w:sz w:val="22"/>
          <w:szCs w:val="22"/>
        </w:rPr>
        <w:t xml:space="preserve"> for NR-U and</w:t>
      </w:r>
      <w:r w:rsidR="00B9078E">
        <w:rPr>
          <w:rFonts w:asciiTheme="minorHAnsi" w:hAnsiTheme="minorHAnsi" w:cstheme="minorHAnsi"/>
          <w:sz w:val="22"/>
          <w:szCs w:val="22"/>
        </w:rPr>
        <w:t xml:space="preserve"> provide</w:t>
      </w:r>
      <w:r w:rsidRPr="00FA0561">
        <w:rPr>
          <w:rFonts w:asciiTheme="minorHAnsi" w:hAnsiTheme="minorHAnsi" w:cstheme="minorHAnsi"/>
          <w:sz w:val="22"/>
          <w:szCs w:val="22"/>
        </w:rPr>
        <w:t xml:space="preserve"> </w:t>
      </w:r>
      <w:r w:rsidR="00B9078E">
        <w:rPr>
          <w:rFonts w:asciiTheme="minorHAnsi" w:hAnsiTheme="minorHAnsi" w:cstheme="minorHAnsi"/>
          <w:sz w:val="22"/>
          <w:szCs w:val="22"/>
        </w:rPr>
        <w:t>text proposals</w:t>
      </w:r>
      <w:r w:rsidRPr="00FA0561">
        <w:rPr>
          <w:rFonts w:asciiTheme="minorHAnsi" w:hAnsiTheme="minorHAnsi" w:cstheme="minorHAnsi"/>
          <w:sz w:val="22"/>
          <w:szCs w:val="22"/>
        </w:rPr>
        <w:t xml:space="preserve"> to the latest version of the R16 NR-U specifications</w:t>
      </w:r>
      <w:r w:rsidRPr="00FA0561">
        <w:rPr>
          <w:rFonts w:asciiTheme="minorHAnsi" w:eastAsia="新細明體" w:hAnsiTheme="minorHAnsi" w:cstheme="minorHAnsi"/>
          <w:sz w:val="22"/>
          <w:szCs w:val="22"/>
          <w:lang w:eastAsia="zh-TW"/>
        </w:rPr>
        <w:t>.</w:t>
      </w:r>
    </w:p>
    <w:p w14:paraId="1729F230" w14:textId="7271E9BD" w:rsidR="00B530F8" w:rsidRDefault="00403026" w:rsidP="00734E09">
      <w:pPr>
        <w:pStyle w:val="1"/>
        <w:keepNext w:val="0"/>
        <w:widowControl w:val="0"/>
        <w:spacing w:before="480" w:after="0"/>
        <w:ind w:left="518" w:hanging="518"/>
        <w:jc w:val="left"/>
        <w:rPr>
          <w:rFonts w:asciiTheme="minorHAnsi" w:hAnsiTheme="minorHAnsi" w:cstheme="minorHAnsi"/>
          <w:sz w:val="28"/>
        </w:rPr>
      </w:pPr>
      <w:r>
        <w:rPr>
          <w:rFonts w:asciiTheme="minorHAnsi" w:hAnsiTheme="minorHAnsi" w:cstheme="minorHAnsi"/>
          <w:sz w:val="28"/>
        </w:rPr>
        <w:t>Remaining issues on enhanced dynamic HARQ-ACK codebook</w:t>
      </w:r>
    </w:p>
    <w:p w14:paraId="38066390" w14:textId="77777777" w:rsidR="004341F5" w:rsidRPr="00E5668D" w:rsidRDefault="004341F5" w:rsidP="004341F5">
      <w:pPr>
        <w:pStyle w:val="2"/>
        <w:rPr>
          <w:rFonts w:asciiTheme="minorHAnsi" w:hAnsiTheme="minorHAnsi" w:cstheme="minorHAnsi"/>
          <w:szCs w:val="24"/>
        </w:rPr>
      </w:pPr>
      <w:r>
        <w:rPr>
          <w:rFonts w:asciiTheme="minorHAnsi" w:hAnsiTheme="minorHAnsi" w:cstheme="minorHAnsi"/>
          <w:szCs w:val="24"/>
        </w:rPr>
        <w:t>Issue 1: Clarify the slot of PUCCH transmission occasio</w:t>
      </w:r>
      <w:r w:rsidRPr="003D08AC">
        <w:rPr>
          <w:rFonts w:asciiTheme="minorHAnsi" w:hAnsiTheme="minorHAnsi" w:cstheme="minorHAnsi" w:hint="eastAsia"/>
          <w:szCs w:val="24"/>
        </w:rPr>
        <w:t>n</w:t>
      </w:r>
    </w:p>
    <w:p w14:paraId="68264EAC" w14:textId="59DA71A0" w:rsidR="004341F5" w:rsidRPr="00ED2399" w:rsidRDefault="004341F5" w:rsidP="004341F5">
      <w:pPr>
        <w:spacing w:before="240" w:after="240"/>
        <w:rPr>
          <w:rFonts w:asciiTheme="minorHAnsi" w:eastAsia="新細明體" w:hAnsiTheme="minorHAnsi" w:cstheme="minorHAnsi"/>
          <w:bCs/>
          <w:sz w:val="22"/>
          <w:szCs w:val="22"/>
          <w:lang w:eastAsia="zh-TW"/>
        </w:rPr>
      </w:pPr>
      <w:r>
        <w:rPr>
          <w:rFonts w:asciiTheme="minorHAnsi" w:hAnsiTheme="minorHAnsi" w:cstheme="minorHAnsi"/>
          <w:bCs/>
          <w:sz w:val="22"/>
          <w:szCs w:val="22"/>
          <w:lang w:eastAsia="x-none"/>
        </w:rPr>
        <w:t xml:space="preserve">In </w:t>
      </w:r>
      <w:r w:rsidR="001A4F82">
        <w:rPr>
          <w:rFonts w:asciiTheme="minorHAnsi" w:hAnsiTheme="minorHAnsi" w:cstheme="minorHAnsi"/>
          <w:bCs/>
          <w:sz w:val="22"/>
          <w:szCs w:val="22"/>
          <w:lang w:eastAsia="x-none"/>
        </w:rPr>
        <w:t xml:space="preserve">the </w:t>
      </w:r>
      <w:r>
        <w:rPr>
          <w:rFonts w:asciiTheme="minorHAnsi" w:hAnsiTheme="minorHAnsi" w:cstheme="minorHAnsi"/>
          <w:bCs/>
          <w:sz w:val="22"/>
          <w:szCs w:val="22"/>
          <w:lang w:eastAsia="x-none"/>
        </w:rPr>
        <w:t xml:space="preserve">current specification, according </w:t>
      </w:r>
      <w:r w:rsidRPr="00E16D1E">
        <w:rPr>
          <w:rFonts w:asciiTheme="minorHAnsi" w:hAnsiTheme="minorHAnsi" w:cstheme="minorHAnsi"/>
          <w:bCs/>
          <w:sz w:val="22"/>
          <w:szCs w:val="22"/>
          <w:lang w:eastAsia="x-none"/>
        </w:rPr>
        <w:t>TS38.213 clause 9.1.3.3</w:t>
      </w:r>
      <w:r>
        <w:rPr>
          <w:rFonts w:asciiTheme="minorHAnsi" w:hAnsiTheme="minorHAnsi" w:cstheme="minorHAnsi"/>
          <w:bCs/>
          <w:sz w:val="22"/>
          <w:szCs w:val="22"/>
          <w:lang w:eastAsia="x-none"/>
        </w:rPr>
        <w:t>, w</w:t>
      </w:r>
      <w:r w:rsidRPr="006F7D97">
        <w:rPr>
          <w:rFonts w:asciiTheme="minorHAnsi" w:hAnsiTheme="minorHAnsi" w:cstheme="minorHAnsi"/>
          <w:bCs/>
          <w:sz w:val="22"/>
          <w:szCs w:val="22"/>
          <w:lang w:eastAsia="x-none"/>
        </w:rPr>
        <w:t>hen enhanced dynamic HARQ-ACK codebook is configured</w:t>
      </w:r>
      <w:r>
        <w:rPr>
          <w:rFonts w:asciiTheme="minorHAnsi" w:hAnsiTheme="minorHAnsi" w:cstheme="minorHAnsi"/>
          <w:bCs/>
          <w:sz w:val="22"/>
          <w:szCs w:val="22"/>
          <w:lang w:eastAsia="x-none"/>
        </w:rPr>
        <w:t>, UE generates two HARQ-ACK</w:t>
      </w:r>
      <w:r w:rsidRPr="00ED2399">
        <w:rPr>
          <w:rFonts w:asciiTheme="minorHAnsi" w:hAnsiTheme="minorHAnsi" w:cstheme="minorHAnsi" w:hint="eastAsia"/>
          <w:bCs/>
          <w:sz w:val="22"/>
          <w:szCs w:val="22"/>
          <w:lang w:eastAsia="x-none"/>
        </w:rPr>
        <w:t xml:space="preserve"> information for</w:t>
      </w:r>
      <w:r>
        <w:rPr>
          <w:rFonts w:asciiTheme="minorHAnsi" w:hAnsiTheme="minorHAnsi" w:cstheme="minorHAnsi"/>
          <w:bCs/>
          <w:sz w:val="22"/>
          <w:szCs w:val="22"/>
          <w:lang w:eastAsia="x-none"/>
        </w:rPr>
        <w:t xml:space="preserve"> </w:t>
      </w:r>
      <w:r w:rsidRPr="00ED2399">
        <w:rPr>
          <w:rFonts w:asciiTheme="minorHAnsi" w:hAnsiTheme="minorHAnsi" w:cstheme="minorHAnsi"/>
          <w:bCs/>
          <w:sz w:val="22"/>
          <w:szCs w:val="22"/>
          <w:lang w:eastAsia="x-none"/>
        </w:rPr>
        <w:t>PUCCH occasion</w:t>
      </w:r>
      <w:r>
        <w:rPr>
          <w:rFonts w:asciiTheme="minorHAnsi" w:hAnsiTheme="minorHAnsi" w:cstheme="minorHAnsi"/>
          <w:bCs/>
          <w:sz w:val="22"/>
          <w:szCs w:val="22"/>
          <w:lang w:eastAsia="x-none"/>
        </w:rPr>
        <w:t>s</w:t>
      </w:r>
      <w:r w:rsidRPr="00ED2399">
        <w:rPr>
          <w:rFonts w:asciiTheme="minorHAnsi" w:hAnsiTheme="minorHAnsi" w:cstheme="minorHAnsi"/>
          <w:bCs/>
          <w:sz w:val="22"/>
          <w:szCs w:val="22"/>
          <w:lang w:eastAsia="x-none"/>
        </w:rPr>
        <w:t xml:space="preserve"> </w:t>
      </w:r>
      <w:r w:rsidRPr="00ED2399">
        <w:rPr>
          <w:rFonts w:asciiTheme="minorHAnsi" w:hAnsiTheme="minorHAnsi" w:cstheme="minorHAnsi" w:hint="eastAsia"/>
          <w:bCs/>
          <w:sz w:val="22"/>
          <w:szCs w:val="22"/>
          <w:lang w:eastAsia="x-none"/>
        </w:rPr>
        <w:t xml:space="preserve"> </w:t>
      </w:r>
      <m:oMath>
        <m:r>
          <w:rPr>
            <w:rFonts w:ascii="Cambria Math" w:hAnsi="Cambria Math" w:cstheme="minorHAnsi"/>
            <w:sz w:val="22"/>
            <w:szCs w:val="22"/>
            <w:lang w:eastAsia="x-none"/>
          </w:rPr>
          <m:t>i</m:t>
        </m:r>
        <m:d>
          <m:dPr>
            <m:ctrlPr>
              <w:rPr>
                <w:rFonts w:ascii="Cambria Math" w:hAnsi="Cambria Math" w:cstheme="minorHAnsi"/>
                <w:bCs/>
                <w:sz w:val="22"/>
                <w:szCs w:val="22"/>
                <w:lang w:eastAsia="x-none"/>
              </w:rPr>
            </m:ctrlPr>
          </m:dPr>
          <m:e>
            <m:r>
              <w:rPr>
                <w:rFonts w:ascii="Cambria Math" w:hAnsi="Cambria Math" w:cstheme="minorHAnsi"/>
                <w:sz w:val="22"/>
                <w:szCs w:val="22"/>
                <w:lang w:eastAsia="x-none"/>
              </w:rPr>
              <m:t>g</m:t>
            </m:r>
          </m:e>
        </m:d>
      </m:oMath>
      <w:r>
        <w:rPr>
          <w:rFonts w:asciiTheme="minorHAnsi" w:hAnsiTheme="minorHAnsi" w:cstheme="minorHAnsi"/>
          <w:bCs/>
          <w:sz w:val="22"/>
          <w:szCs w:val="22"/>
          <w:lang w:eastAsia="x-none"/>
        </w:rPr>
        <w:t xml:space="preserve"> </w:t>
      </w:r>
      <w:proofErr w:type="gramStart"/>
      <w:r>
        <w:rPr>
          <w:rFonts w:asciiTheme="minorHAnsi" w:hAnsiTheme="minorHAnsi" w:cstheme="minorHAnsi"/>
          <w:bCs/>
          <w:sz w:val="22"/>
          <w:szCs w:val="22"/>
          <w:lang w:eastAsia="x-none"/>
        </w:rPr>
        <w:t xml:space="preserve">and </w:t>
      </w:r>
      <w:proofErr w:type="gramEnd"/>
      <m:oMath>
        <m:r>
          <w:rPr>
            <w:rFonts w:ascii="Cambria Math" w:hAnsi="Cambria Math" w:cstheme="minorHAnsi"/>
            <w:sz w:val="22"/>
            <w:szCs w:val="22"/>
            <w:lang w:eastAsia="x-none"/>
          </w:rPr>
          <m:t>i</m:t>
        </m:r>
        <m:r>
          <m:rPr>
            <m:sty m:val="p"/>
          </m:rPr>
          <w:rPr>
            <w:rFonts w:ascii="Cambria Math" w:hAnsi="Cambria Math" w:cstheme="minorHAnsi"/>
            <w:sz w:val="22"/>
            <w:szCs w:val="22"/>
            <w:lang w:eastAsia="x-none"/>
          </w:rPr>
          <m:t>(</m:t>
        </m:r>
        <m:d>
          <m:dPr>
            <m:ctrlPr>
              <w:rPr>
                <w:rFonts w:ascii="Cambria Math" w:hAnsi="Cambria Math" w:cstheme="minorHAnsi"/>
                <w:bCs/>
                <w:sz w:val="22"/>
                <w:szCs w:val="22"/>
                <w:lang w:eastAsia="x-none"/>
              </w:rPr>
            </m:ctrlPr>
          </m:dPr>
          <m:e>
            <m:r>
              <w:rPr>
                <w:rFonts w:ascii="Cambria Math" w:hAnsi="Cambria Math" w:cstheme="minorHAnsi"/>
                <w:sz w:val="22"/>
                <w:szCs w:val="22"/>
                <w:lang w:eastAsia="x-none"/>
              </w:rPr>
              <m:t>g</m:t>
            </m:r>
            <m:r>
              <m:rPr>
                <m:sty m:val="p"/>
              </m:rPr>
              <w:rPr>
                <w:rFonts w:ascii="Cambria Math" w:hAnsi="Cambria Math" w:cstheme="minorHAnsi"/>
                <w:sz w:val="22"/>
                <w:szCs w:val="22"/>
                <w:lang w:eastAsia="x-none"/>
              </w:rPr>
              <m:t>+1</m:t>
            </m:r>
          </m:e>
        </m:d>
        <m:r>
          <w:rPr>
            <w:rFonts w:ascii="Cambria Math" w:hAnsi="Cambria Math" w:cstheme="minorHAnsi"/>
            <w:sz w:val="22"/>
            <w:szCs w:val="22"/>
            <w:lang w:eastAsia="x-none"/>
          </w:rPr>
          <m:t>mod</m:t>
        </m:r>
        <m:r>
          <m:rPr>
            <m:sty m:val="p"/>
          </m:rPr>
          <w:rPr>
            <w:rFonts w:ascii="Cambria Math" w:hAnsi="Cambria Math" w:cstheme="minorHAnsi"/>
            <w:sz w:val="22"/>
            <w:szCs w:val="22"/>
            <w:lang w:eastAsia="x-none"/>
          </w:rPr>
          <m:t>2)</m:t>
        </m:r>
      </m:oMath>
      <w:r>
        <w:rPr>
          <w:rFonts w:asciiTheme="minorHAnsi" w:hAnsiTheme="minorHAnsi" w:cstheme="minorHAnsi"/>
          <w:bCs/>
          <w:sz w:val="22"/>
          <w:szCs w:val="22"/>
          <w:lang w:eastAsia="x-none"/>
        </w:rPr>
        <w:t xml:space="preserve">, </w:t>
      </w:r>
      <w:r w:rsidRPr="00ED2399">
        <w:rPr>
          <w:rFonts w:asciiTheme="minorHAnsi" w:hAnsiTheme="minorHAnsi" w:cstheme="minorHAnsi"/>
          <w:bCs/>
          <w:sz w:val="22"/>
          <w:szCs w:val="22"/>
          <w:lang w:eastAsia="x-none"/>
        </w:rPr>
        <w:t>respectively</w:t>
      </w:r>
      <w:r>
        <w:rPr>
          <w:rFonts w:asciiTheme="minorHAnsi" w:hAnsiTheme="minorHAnsi" w:cstheme="minorHAnsi"/>
          <w:bCs/>
          <w:sz w:val="22"/>
          <w:szCs w:val="22"/>
          <w:lang w:eastAsia="x-none"/>
        </w:rPr>
        <w:t xml:space="preserve">. The difference between these two PUCCH occasions is that the corresponding slots are indicated by DCIs with different values of PDSCH group index, i.e., </w:t>
      </w:r>
      <m:oMath>
        <m:r>
          <w:rPr>
            <w:rFonts w:ascii="Cambria Math" w:hAnsi="Cambria Math" w:cstheme="minorHAnsi"/>
            <w:sz w:val="22"/>
            <w:szCs w:val="22"/>
            <w:lang w:eastAsia="x-none"/>
          </w:rPr>
          <m:t>g</m:t>
        </m:r>
      </m:oMath>
      <w:r>
        <w:rPr>
          <w:rFonts w:asciiTheme="minorHAnsi" w:hAnsiTheme="minorHAnsi" w:cstheme="minorHAnsi"/>
          <w:bCs/>
          <w:iCs/>
          <w:sz w:val="22"/>
          <w:szCs w:val="22"/>
          <w:lang w:eastAsia="x-none"/>
        </w:rPr>
        <w:t xml:space="preserve"> </w:t>
      </w:r>
      <w:proofErr w:type="gramStart"/>
      <w:r>
        <w:rPr>
          <w:rFonts w:asciiTheme="minorHAnsi" w:hAnsiTheme="minorHAnsi" w:cstheme="minorHAnsi"/>
          <w:bCs/>
          <w:iCs/>
          <w:sz w:val="22"/>
          <w:szCs w:val="22"/>
          <w:lang w:eastAsia="x-none"/>
        </w:rPr>
        <w:t>a</w:t>
      </w:r>
      <w:proofErr w:type="spellStart"/>
      <w:r>
        <w:rPr>
          <w:rFonts w:asciiTheme="minorHAnsi" w:hAnsiTheme="minorHAnsi" w:cstheme="minorHAnsi"/>
          <w:bCs/>
          <w:sz w:val="22"/>
          <w:szCs w:val="22"/>
          <w:lang w:eastAsia="x-none"/>
        </w:rPr>
        <w:t>nd</w:t>
      </w:r>
      <w:proofErr w:type="spellEnd"/>
      <w:r>
        <w:rPr>
          <w:rFonts w:asciiTheme="minorHAnsi" w:hAnsiTheme="minorHAnsi" w:cstheme="minorHAnsi"/>
          <w:bCs/>
          <w:sz w:val="22"/>
          <w:szCs w:val="22"/>
          <w:lang w:eastAsia="x-none"/>
        </w:rPr>
        <w:t xml:space="preserve"> </w:t>
      </w:r>
      <w:proofErr w:type="gramEnd"/>
      <m:oMath>
        <m:d>
          <m:dPr>
            <m:ctrlPr>
              <w:rPr>
                <w:rFonts w:ascii="Cambria Math" w:hAnsi="Cambria Math" w:cstheme="minorHAnsi"/>
                <w:bCs/>
                <w:sz w:val="22"/>
                <w:szCs w:val="22"/>
                <w:lang w:eastAsia="x-none"/>
              </w:rPr>
            </m:ctrlPr>
          </m:dPr>
          <m:e>
            <m:r>
              <w:rPr>
                <w:rFonts w:ascii="Cambria Math" w:hAnsi="Cambria Math" w:cstheme="minorHAnsi"/>
                <w:sz w:val="22"/>
                <w:szCs w:val="22"/>
                <w:lang w:eastAsia="x-none"/>
              </w:rPr>
              <m:t>g</m:t>
            </m:r>
            <m:r>
              <m:rPr>
                <m:sty m:val="p"/>
              </m:rPr>
              <w:rPr>
                <w:rFonts w:ascii="Cambria Math" w:hAnsi="Cambria Math" w:cstheme="minorHAnsi"/>
                <w:sz w:val="22"/>
                <w:szCs w:val="22"/>
                <w:lang w:eastAsia="x-none"/>
              </w:rPr>
              <m:t>+1</m:t>
            </m:r>
          </m:e>
        </m:d>
        <m:r>
          <w:rPr>
            <w:rFonts w:ascii="Cambria Math" w:hAnsi="Cambria Math" w:cstheme="minorHAnsi"/>
            <w:sz w:val="22"/>
            <w:szCs w:val="22"/>
            <w:lang w:eastAsia="x-none"/>
          </w:rPr>
          <m:t>mod</m:t>
        </m:r>
        <m:r>
          <m:rPr>
            <m:sty m:val="p"/>
          </m:rPr>
          <w:rPr>
            <w:rFonts w:ascii="Cambria Math" w:hAnsi="Cambria Math" w:cstheme="minorHAnsi"/>
            <w:sz w:val="22"/>
            <w:szCs w:val="22"/>
            <w:lang w:eastAsia="x-none"/>
          </w:rPr>
          <m:t>2</m:t>
        </m:r>
      </m:oMath>
      <w:r>
        <w:rPr>
          <w:rFonts w:asciiTheme="minorHAnsi" w:hAnsiTheme="minorHAnsi" w:cstheme="minorHAnsi"/>
          <w:bCs/>
          <w:sz w:val="22"/>
          <w:szCs w:val="22"/>
          <w:lang w:eastAsia="x-none"/>
        </w:rPr>
        <w:t xml:space="preserve">, respectively. Regarding a slot of </w:t>
      </w:r>
      <w:r w:rsidRPr="00ED2399">
        <w:rPr>
          <w:rFonts w:asciiTheme="minorHAnsi" w:hAnsiTheme="minorHAnsi" w:cstheme="minorHAnsi"/>
          <w:bCs/>
          <w:sz w:val="22"/>
          <w:szCs w:val="22"/>
          <w:lang w:eastAsia="x-none"/>
        </w:rPr>
        <w:t xml:space="preserve">PUCCH </w:t>
      </w:r>
      <w:proofErr w:type="gramStart"/>
      <w:r w:rsidRPr="00ED2399">
        <w:rPr>
          <w:rFonts w:asciiTheme="minorHAnsi" w:hAnsiTheme="minorHAnsi" w:cstheme="minorHAnsi"/>
          <w:bCs/>
          <w:sz w:val="22"/>
          <w:szCs w:val="22"/>
          <w:lang w:eastAsia="x-none"/>
        </w:rPr>
        <w:t>occasion</w:t>
      </w:r>
      <w:r>
        <w:rPr>
          <w:rFonts w:asciiTheme="minorHAnsi" w:hAnsiTheme="minorHAnsi" w:cstheme="minorHAnsi"/>
          <w:bCs/>
          <w:sz w:val="22"/>
          <w:szCs w:val="22"/>
          <w:lang w:eastAsia="x-none"/>
        </w:rPr>
        <w:t xml:space="preserve"> </w:t>
      </w:r>
      <w:proofErr w:type="gramEnd"/>
      <m:oMath>
        <m:r>
          <w:rPr>
            <w:rFonts w:ascii="Cambria Math" w:hAnsi="Cambria Math" w:cstheme="minorHAnsi"/>
            <w:sz w:val="22"/>
            <w:szCs w:val="22"/>
            <w:lang w:eastAsia="x-none"/>
          </w:rPr>
          <m:t>i</m:t>
        </m:r>
        <m:d>
          <m:dPr>
            <m:ctrlPr>
              <w:rPr>
                <w:rFonts w:ascii="Cambria Math" w:hAnsi="Cambria Math" w:cstheme="minorHAnsi"/>
                <w:bCs/>
                <w:sz w:val="22"/>
                <w:szCs w:val="22"/>
                <w:lang w:eastAsia="x-none"/>
              </w:rPr>
            </m:ctrlPr>
          </m:dPr>
          <m:e>
            <m:r>
              <w:rPr>
                <w:rFonts w:ascii="Cambria Math" w:hAnsi="Cambria Math" w:cstheme="minorHAnsi"/>
                <w:sz w:val="22"/>
                <w:szCs w:val="22"/>
                <w:lang w:eastAsia="x-none"/>
              </w:rPr>
              <m:t>g</m:t>
            </m:r>
          </m:e>
        </m:d>
      </m:oMath>
      <w:r>
        <w:rPr>
          <w:rFonts w:asciiTheme="minorHAnsi" w:hAnsiTheme="minorHAnsi" w:cstheme="minorHAnsi"/>
          <w:bCs/>
          <w:sz w:val="22"/>
          <w:szCs w:val="22"/>
          <w:lang w:eastAsia="x-none"/>
        </w:rPr>
        <w:t>, current specification</w:t>
      </w:r>
      <w:r w:rsidRPr="00517E17">
        <w:rPr>
          <w:rFonts w:asciiTheme="minorHAnsi" w:hAnsiTheme="minorHAnsi" w:cstheme="minorHAnsi" w:hint="eastAsia"/>
          <w:bCs/>
          <w:sz w:val="22"/>
          <w:szCs w:val="22"/>
          <w:lang w:eastAsia="x-none"/>
        </w:rPr>
        <w:t xml:space="preserve"> already </w:t>
      </w:r>
      <w:r>
        <w:rPr>
          <w:rFonts w:asciiTheme="minorHAnsi" w:hAnsiTheme="minorHAnsi" w:cstheme="minorHAnsi"/>
          <w:bCs/>
          <w:sz w:val="22"/>
          <w:szCs w:val="22"/>
          <w:lang w:eastAsia="x-none"/>
        </w:rPr>
        <w:t xml:space="preserve">clearly </w:t>
      </w:r>
      <w:r w:rsidRPr="00517E17">
        <w:rPr>
          <w:rFonts w:asciiTheme="minorHAnsi" w:hAnsiTheme="minorHAnsi" w:cstheme="minorHAnsi"/>
          <w:bCs/>
          <w:sz w:val="22"/>
          <w:szCs w:val="22"/>
          <w:lang w:eastAsia="x-none"/>
        </w:rPr>
        <w:t>describes how</w:t>
      </w:r>
      <w:r w:rsidRPr="00517E17">
        <w:rPr>
          <w:rFonts w:asciiTheme="minorHAnsi" w:hAnsiTheme="minorHAnsi" w:cstheme="minorHAnsi" w:hint="eastAsia"/>
          <w:bCs/>
          <w:sz w:val="22"/>
          <w:szCs w:val="22"/>
          <w:lang w:eastAsia="x-none"/>
        </w:rPr>
        <w:t xml:space="preserve"> to</w:t>
      </w:r>
      <w:r w:rsidRPr="00073DD9">
        <w:rPr>
          <w:rFonts w:asciiTheme="minorHAnsi" w:hAnsiTheme="minorHAnsi" w:cstheme="minorHAnsi" w:hint="eastAsia"/>
          <w:bCs/>
          <w:sz w:val="22"/>
          <w:szCs w:val="22"/>
          <w:lang w:eastAsia="x-none"/>
        </w:rPr>
        <w:t xml:space="preserve"> </w:t>
      </w:r>
      <w:r>
        <w:rPr>
          <w:rFonts w:asciiTheme="minorHAnsi" w:hAnsiTheme="minorHAnsi" w:cstheme="minorHAnsi"/>
          <w:bCs/>
          <w:sz w:val="22"/>
          <w:szCs w:val="22"/>
          <w:lang w:eastAsia="x-none"/>
        </w:rPr>
        <w:t>determine the slot</w:t>
      </w:r>
      <w:r w:rsidRPr="00073DD9">
        <w:rPr>
          <w:rFonts w:asciiTheme="minorHAnsi" w:hAnsiTheme="minorHAnsi" w:cstheme="minorHAnsi"/>
          <w:bCs/>
          <w:sz w:val="22"/>
          <w:szCs w:val="22"/>
          <w:lang w:eastAsia="x-none"/>
        </w:rPr>
        <w:t xml:space="preserve"> as follows:</w:t>
      </w:r>
    </w:p>
    <w:p w14:paraId="20A501A4" w14:textId="77777777" w:rsidR="004341F5" w:rsidRDefault="004341F5" w:rsidP="004341F5">
      <w:pPr>
        <w:spacing w:before="240" w:after="240"/>
        <w:jc w:val="left"/>
        <w:rPr>
          <w:rFonts w:asciiTheme="minorHAnsi" w:hAnsiTheme="minorHAnsi" w:cstheme="minorHAnsi"/>
          <w:bCs/>
          <w:sz w:val="22"/>
          <w:szCs w:val="22"/>
          <w:lang w:eastAsia="x-none"/>
        </w:rPr>
      </w:pPr>
      <w:r>
        <w:rPr>
          <w:noProof/>
          <w:lang w:val="en-US" w:eastAsia="zh-TW"/>
        </w:rPr>
        <mc:AlternateContent>
          <mc:Choice Requires="wps">
            <w:drawing>
              <wp:inline distT="0" distB="0" distL="0" distR="0" wp14:anchorId="4551D511" wp14:editId="6F67C98F">
                <wp:extent cx="6378854" cy="952500"/>
                <wp:effectExtent l="0" t="0" r="22225" b="19050"/>
                <wp:docPr id="4" name="矩形 4"/>
                <wp:cNvGraphicFramePr/>
                <a:graphic xmlns:a="http://schemas.openxmlformats.org/drawingml/2006/main">
                  <a:graphicData uri="http://schemas.microsoft.com/office/word/2010/wordprocessingShape">
                    <wps:wsp>
                      <wps:cNvSpPr/>
                      <wps:spPr>
                        <a:xfrm>
                          <a:off x="0" y="0"/>
                          <a:ext cx="6378854" cy="9525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8CAC90" w14:textId="35207CBC" w:rsidR="004341F5" w:rsidRPr="0013657A" w:rsidRDefault="004341F5" w:rsidP="004341F5">
                            <w:pPr>
                              <w:spacing w:after="0"/>
                              <w:rPr>
                                <w:rFonts w:ascii="Times New Roman" w:hAnsi="Times New Roman"/>
                                <w:b/>
                                <w:color w:val="000000" w:themeColor="text1"/>
                                <w:lang w:eastAsia="x-none"/>
                              </w:rPr>
                            </w:pPr>
                            <w:r w:rsidRPr="0013657A">
                              <w:rPr>
                                <w:rFonts w:ascii="Times New Roman" w:hAnsi="Times New Roman"/>
                                <w:b/>
                                <w:color w:val="000000" w:themeColor="text1"/>
                                <w:highlight w:val="green"/>
                                <w:lang w:eastAsia="x-none"/>
                              </w:rPr>
                              <w:t xml:space="preserve">Extract from </w:t>
                            </w:r>
                            <w:r w:rsidR="00D34AA5">
                              <w:rPr>
                                <w:rFonts w:ascii="Times New Roman" w:hAnsi="Times New Roman"/>
                                <w:b/>
                                <w:color w:val="000000" w:themeColor="text1"/>
                                <w:highlight w:val="green"/>
                                <w:lang w:eastAsia="x-none"/>
                              </w:rPr>
                              <w:t>clause</w:t>
                            </w:r>
                            <w:r w:rsidRPr="0013657A">
                              <w:rPr>
                                <w:rFonts w:ascii="Times New Roman" w:hAnsi="Times New Roman"/>
                                <w:b/>
                                <w:color w:val="000000" w:themeColor="text1"/>
                                <w:highlight w:val="green"/>
                                <w:lang w:eastAsia="x-none"/>
                              </w:rPr>
                              <w:t xml:space="preserve"> 9.1.3.3 in the endorsed</w:t>
                            </w:r>
                            <w:r>
                              <w:rPr>
                                <w:rFonts w:ascii="Times New Roman" w:hAnsi="Times New Roman"/>
                                <w:b/>
                                <w:color w:val="000000" w:themeColor="text1"/>
                                <w:highlight w:val="green"/>
                                <w:lang w:eastAsia="x-none"/>
                              </w:rPr>
                              <w:t xml:space="preserve"> CR of TS 38.213 for R16 NR-U [1</w:t>
                            </w:r>
                            <w:r w:rsidRPr="0013657A">
                              <w:rPr>
                                <w:rFonts w:ascii="Times New Roman" w:hAnsi="Times New Roman"/>
                                <w:b/>
                                <w:color w:val="000000" w:themeColor="text1"/>
                                <w:highlight w:val="green"/>
                                <w:lang w:eastAsia="x-none"/>
                              </w:rPr>
                              <w:t>]:</w:t>
                            </w:r>
                          </w:p>
                          <w:p w14:paraId="12C4F4F2" w14:textId="77777777" w:rsidR="004341F5" w:rsidRPr="00722A07" w:rsidRDefault="004341F5" w:rsidP="004341F5">
                            <w:pPr>
                              <w:rPr>
                                <w:color w:val="000000" w:themeColor="text1"/>
                              </w:rPr>
                            </w:pPr>
                            <w:r w:rsidRPr="00722A07">
                              <w:rPr>
                                <w:color w:val="000000" w:themeColor="text1"/>
                              </w:rPr>
                              <w:t xml:space="preserve">Generate first HARQ-ACK information </w:t>
                            </w:r>
                            <w:r w:rsidRPr="00722A07">
                              <w:rPr>
                                <w:color w:val="000000" w:themeColor="text1"/>
                                <w:highlight w:val="yellow"/>
                              </w:rPr>
                              <w:t xml:space="preserve">for PUCCH transmission occasion </w:t>
                            </w:r>
                            <m:oMath>
                              <m:r>
                                <w:rPr>
                                  <w:rFonts w:ascii="Cambria Math" w:hAnsi="Cambria Math"/>
                                  <w:color w:val="000000" w:themeColor="text1"/>
                                  <w:highlight w:val="yellow"/>
                                </w:rPr>
                                <m:t>i(g)</m:t>
                              </m:r>
                            </m:oMath>
                            <w:r w:rsidRPr="00722A07">
                              <w:rPr>
                                <w:color w:val="000000" w:themeColor="text1"/>
                                <w:highlight w:val="yellow"/>
                              </w:rPr>
                              <w:t xml:space="preserve"> in a slot</w:t>
                            </w:r>
                            <w:r w:rsidRPr="00722A07">
                              <w:rPr>
                                <w:color w:val="000000" w:themeColor="text1"/>
                              </w:rPr>
                              <w:t>, as described in Clause 9.1.3.1, where</w:t>
                            </w:r>
                          </w:p>
                          <w:p w14:paraId="28F59938" w14:textId="77777777" w:rsidR="004341F5" w:rsidRPr="00722A07" w:rsidRDefault="004341F5" w:rsidP="004341F5">
                            <w:pPr>
                              <w:pStyle w:val="B1"/>
                              <w:rPr>
                                <w:color w:val="000000" w:themeColor="text1"/>
                                <w:lang w:eastAsia="zh-CN"/>
                              </w:rPr>
                            </w:pPr>
                            <w:r w:rsidRPr="00722A07">
                              <w:rPr>
                                <w:rFonts w:cs="Arial"/>
                                <w:color w:val="000000" w:themeColor="text1"/>
                                <w:lang w:eastAsia="zh-CN"/>
                              </w:rPr>
                              <w:t>-</w:t>
                            </w:r>
                            <w:r w:rsidRPr="00722A07">
                              <w:rPr>
                                <w:rFonts w:cs="Arial"/>
                                <w:color w:val="000000" w:themeColor="text1"/>
                                <w:lang w:eastAsia="zh-CN"/>
                              </w:rPr>
                              <w:tab/>
                              <w:t xml:space="preserve">the first </w:t>
                            </w:r>
                            <w:r w:rsidRPr="00722A07">
                              <w:rPr>
                                <w:color w:val="000000" w:themeColor="text1"/>
                              </w:rPr>
                              <w:t xml:space="preserve">HARQ-ACK information corresponds only to detections of </w:t>
                            </w:r>
                            <w:r w:rsidRPr="00722A07">
                              <w:rPr>
                                <w:color w:val="000000" w:themeColor="text1"/>
                                <w:highlight w:val="yellow"/>
                              </w:rPr>
                              <w:t xml:space="preserve">DCI formats each providing a same value of </w:t>
                            </w:r>
                            <m:oMath>
                              <m:r>
                                <w:rPr>
                                  <w:rFonts w:ascii="Cambria Math" w:hAnsi="Cambria Math"/>
                                  <w:color w:val="000000" w:themeColor="text1"/>
                                  <w:highlight w:val="yellow"/>
                                </w:rPr>
                                <m:t>g</m:t>
                              </m:r>
                            </m:oMath>
                            <w:r w:rsidRPr="00722A07">
                              <w:rPr>
                                <w:color w:val="000000" w:themeColor="text1"/>
                                <w:highlight w:val="yellow"/>
                              </w:rPr>
                              <w:t xml:space="preserve">, of </w:t>
                            </w:r>
                            <m:oMath>
                              <m:r>
                                <w:rPr>
                                  <w:rFonts w:ascii="Cambria Math" w:hAnsi="Cambria Math"/>
                                  <w:color w:val="000000" w:themeColor="text1"/>
                                  <w:highlight w:val="yellow"/>
                                </w:rPr>
                                <m:t>h(g)</m:t>
                              </m:r>
                            </m:oMath>
                            <w:r w:rsidRPr="00722A07">
                              <w:rPr>
                                <w:color w:val="000000" w:themeColor="text1"/>
                                <w:highlight w:val="yellow"/>
                              </w:rPr>
                              <w:t xml:space="preserve">, if any, and at least one of the DCI formats providing a value of </w:t>
                            </w:r>
                            <m:oMath>
                              <m:r>
                                <w:rPr>
                                  <w:rFonts w:ascii="Cambria Math" w:hAnsi="Cambria Math"/>
                                  <w:color w:val="000000" w:themeColor="text1"/>
                                  <w:highlight w:val="yellow"/>
                                </w:rPr>
                                <m:t>k</m:t>
                              </m:r>
                            </m:oMath>
                            <w:r w:rsidRPr="00722A07">
                              <w:rPr>
                                <w:color w:val="000000" w:themeColor="text1"/>
                                <w:highlight w:val="yellow"/>
                              </w:rPr>
                              <w:t xml:space="preserve"> </w:t>
                            </w:r>
                            <w:r w:rsidRPr="00722A07">
                              <w:rPr>
                                <w:color w:val="000000" w:themeColor="text1"/>
                                <w:highlight w:val="yellow"/>
                                <w:lang w:eastAsia="zh-CN"/>
                              </w:rPr>
                              <w:t>indicating the slot</w:t>
                            </w:r>
                          </w:p>
                          <w:p w14:paraId="7103C0BF" w14:textId="77777777" w:rsidR="004341F5" w:rsidRPr="0013657A" w:rsidRDefault="004341F5" w:rsidP="004341F5">
                            <w:pPr>
                              <w:jc w:val="center"/>
                              <w:rPr>
                                <w:rFonts w:ascii="Times New Roman" w:hAnsi="Times New Roman"/>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ect w14:anchorId="4551D511" id="矩形 4" o:spid="_x0000_s1026" style="width:50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" filled="f" strokecolor="black [3213]">
                <v:textbox>
                  <w:txbxContent>
                    <w:p w14:paraId="3F8CAC90" w14:textId="35207CBC" w:rsidR="004341F5" w:rsidRPr="0013657A" w:rsidRDefault="004341F5" w:rsidP="004341F5">
                      <w:pPr>
                        <w:spacing w:after="0"/>
                        <w:rPr>
                          <w:rFonts w:ascii="Times New Roman" w:hAnsi="Times New Roman"/>
                          <w:b/>
                          <w:color w:val="000000" w:themeColor="text1"/>
                          <w:lang w:eastAsia="x-none"/>
                        </w:rPr>
                      </w:pPr>
                      <w:r w:rsidRPr="0013657A">
                        <w:rPr>
                          <w:rFonts w:ascii="Times New Roman" w:hAnsi="Times New Roman"/>
                          <w:b/>
                          <w:color w:val="000000" w:themeColor="text1"/>
                          <w:highlight w:val="green"/>
                          <w:lang w:eastAsia="x-none"/>
                        </w:rPr>
                        <w:t xml:space="preserve">Extract from </w:t>
                      </w:r>
                      <w:r w:rsidR="00D34AA5">
                        <w:rPr>
                          <w:rFonts w:ascii="Times New Roman" w:hAnsi="Times New Roman"/>
                          <w:b/>
                          <w:color w:val="000000" w:themeColor="text1"/>
                          <w:highlight w:val="green"/>
                          <w:lang w:eastAsia="x-none"/>
                        </w:rPr>
                        <w:t>clause</w:t>
                      </w:r>
                      <w:r w:rsidRPr="0013657A">
                        <w:rPr>
                          <w:rFonts w:ascii="Times New Roman" w:hAnsi="Times New Roman"/>
                          <w:b/>
                          <w:color w:val="000000" w:themeColor="text1"/>
                          <w:highlight w:val="green"/>
                          <w:lang w:eastAsia="x-none"/>
                        </w:rPr>
                        <w:t xml:space="preserve"> 9.1.3.3 in the endorsed</w:t>
                      </w:r>
                      <w:r>
                        <w:rPr>
                          <w:rFonts w:ascii="Times New Roman" w:hAnsi="Times New Roman"/>
                          <w:b/>
                          <w:color w:val="000000" w:themeColor="text1"/>
                          <w:highlight w:val="green"/>
                          <w:lang w:eastAsia="x-none"/>
                        </w:rPr>
                        <w:t xml:space="preserve"> CR of TS 38.213 for R16 NR-U [1</w:t>
                      </w:r>
                      <w:r w:rsidRPr="0013657A">
                        <w:rPr>
                          <w:rFonts w:ascii="Times New Roman" w:hAnsi="Times New Roman"/>
                          <w:b/>
                          <w:color w:val="000000" w:themeColor="text1"/>
                          <w:highlight w:val="green"/>
                          <w:lang w:eastAsia="x-none"/>
                        </w:rPr>
                        <w:t>]:</w:t>
                      </w:r>
                    </w:p>
                    <w:p w14:paraId="12C4F4F2" w14:textId="77777777" w:rsidR="004341F5" w:rsidRPr="00722A07" w:rsidRDefault="004341F5" w:rsidP="004341F5">
                      <w:pPr>
                        <w:rPr>
                          <w:color w:val="000000" w:themeColor="text1"/>
                        </w:rPr>
                      </w:pPr>
                      <w:r w:rsidRPr="00722A07">
                        <w:rPr>
                          <w:color w:val="000000" w:themeColor="text1"/>
                        </w:rPr>
                        <w:t xml:space="preserve">Generate first HARQ-ACK information </w:t>
                      </w:r>
                      <w:r w:rsidRPr="00722A07">
                        <w:rPr>
                          <w:color w:val="000000" w:themeColor="text1"/>
                          <w:highlight w:val="yellow"/>
                        </w:rPr>
                        <w:t xml:space="preserve">for PUCCH transmission occasion </w:t>
                      </w:r>
                      <m:oMath>
                        <m:r>
                          <w:rPr>
                            <w:rFonts w:ascii="Cambria Math" w:hAnsi="Cambria Math"/>
                            <w:color w:val="000000" w:themeColor="text1"/>
                            <w:highlight w:val="yellow"/>
                          </w:rPr>
                          <m:t>i(g)</m:t>
                        </m:r>
                      </m:oMath>
                      <w:r w:rsidRPr="00722A07">
                        <w:rPr>
                          <w:color w:val="000000" w:themeColor="text1"/>
                          <w:highlight w:val="yellow"/>
                        </w:rPr>
                        <w:t xml:space="preserve"> in a slot</w:t>
                      </w:r>
                      <w:r w:rsidRPr="00722A07">
                        <w:rPr>
                          <w:color w:val="000000" w:themeColor="text1"/>
                        </w:rPr>
                        <w:t>, as described in Clause 9.1.3.1, where</w:t>
                      </w:r>
                    </w:p>
                    <w:p w14:paraId="28F59938" w14:textId="77777777" w:rsidR="004341F5" w:rsidRPr="00722A07" w:rsidRDefault="004341F5" w:rsidP="004341F5">
                      <w:pPr>
                        <w:pStyle w:val="B1"/>
                        <w:rPr>
                          <w:color w:val="000000" w:themeColor="text1"/>
                          <w:lang w:eastAsia="zh-CN"/>
                        </w:rPr>
                      </w:pPr>
                      <w:r w:rsidRPr="00722A07">
                        <w:rPr>
                          <w:rFonts w:cs="Arial"/>
                          <w:color w:val="000000" w:themeColor="text1"/>
                          <w:lang w:eastAsia="zh-CN"/>
                        </w:rPr>
                        <w:t>-</w:t>
                      </w:r>
                      <w:r w:rsidRPr="00722A07">
                        <w:rPr>
                          <w:rFonts w:cs="Arial"/>
                          <w:color w:val="000000" w:themeColor="text1"/>
                          <w:lang w:eastAsia="zh-CN"/>
                        </w:rPr>
                        <w:tab/>
                        <w:t xml:space="preserve">the first </w:t>
                      </w:r>
                      <w:r w:rsidRPr="00722A07">
                        <w:rPr>
                          <w:color w:val="000000" w:themeColor="text1"/>
                        </w:rPr>
                        <w:t xml:space="preserve">HARQ-ACK information corresponds only to detections of </w:t>
                      </w:r>
                      <w:r w:rsidRPr="00722A07">
                        <w:rPr>
                          <w:color w:val="000000" w:themeColor="text1"/>
                          <w:highlight w:val="yellow"/>
                        </w:rPr>
                        <w:t xml:space="preserve">DCI formats each providing a same value of </w:t>
                      </w:r>
                      <m:oMath>
                        <m:r>
                          <w:rPr>
                            <w:rFonts w:ascii="Cambria Math" w:hAnsi="Cambria Math"/>
                            <w:color w:val="000000" w:themeColor="text1"/>
                            <w:highlight w:val="yellow"/>
                          </w:rPr>
                          <m:t>g</m:t>
                        </m:r>
                      </m:oMath>
                      <w:r w:rsidRPr="00722A07">
                        <w:rPr>
                          <w:color w:val="000000" w:themeColor="text1"/>
                          <w:highlight w:val="yellow"/>
                        </w:rPr>
                        <w:t xml:space="preserve">, of </w:t>
                      </w:r>
                      <m:oMath>
                        <m:r>
                          <w:rPr>
                            <w:rFonts w:ascii="Cambria Math" w:hAnsi="Cambria Math"/>
                            <w:color w:val="000000" w:themeColor="text1"/>
                            <w:highlight w:val="yellow"/>
                          </w:rPr>
                          <m:t>h(g)</m:t>
                        </m:r>
                      </m:oMath>
                      <w:r w:rsidRPr="00722A07">
                        <w:rPr>
                          <w:color w:val="000000" w:themeColor="text1"/>
                          <w:highlight w:val="yellow"/>
                        </w:rPr>
                        <w:t xml:space="preserve">, if any, and at least one of the DCI formats providing a value of </w:t>
                      </w:r>
                      <m:oMath>
                        <m:r>
                          <w:rPr>
                            <w:rFonts w:ascii="Cambria Math" w:hAnsi="Cambria Math"/>
                            <w:color w:val="000000" w:themeColor="text1"/>
                            <w:highlight w:val="yellow"/>
                          </w:rPr>
                          <m:t>k</m:t>
                        </m:r>
                      </m:oMath>
                      <w:r w:rsidRPr="00722A07">
                        <w:rPr>
                          <w:color w:val="000000" w:themeColor="text1"/>
                          <w:highlight w:val="yellow"/>
                        </w:rPr>
                        <w:t xml:space="preserve"> </w:t>
                      </w:r>
                      <w:r w:rsidRPr="00722A07">
                        <w:rPr>
                          <w:color w:val="000000" w:themeColor="text1"/>
                          <w:highlight w:val="yellow"/>
                          <w:lang w:eastAsia="zh-CN"/>
                        </w:rPr>
                        <w:t>indicating the slot</w:t>
                      </w:r>
                    </w:p>
                    <w:p w14:paraId="7103C0BF" w14:textId="77777777" w:rsidR="004341F5" w:rsidRPr="0013657A" w:rsidRDefault="004341F5" w:rsidP="004341F5">
                      <w:pPr>
                        <w:jc w:val="center"/>
                        <w:rPr>
                          <w:rFonts w:ascii="Times New Roman" w:hAnsi="Times New Roman"/>
                          <w:color w:val="000000" w:themeColor="text1"/>
                        </w:rPr>
                      </w:pPr>
                    </w:p>
                  </w:txbxContent>
                </v:textbox>
                <w10:anchorlock/>
              </v:rect>
            </w:pict>
          </mc:Fallback>
        </mc:AlternateContent>
      </w:r>
    </w:p>
    <w:p w14:paraId="753CAC4B" w14:textId="77777777" w:rsidR="004341F5" w:rsidRDefault="004341F5" w:rsidP="004341F5">
      <w:pPr>
        <w:spacing w:beforeLines="50" w:before="120" w:afterLines="50"/>
        <w:rPr>
          <w:rFonts w:asciiTheme="minorHAnsi" w:hAnsiTheme="minorHAnsi" w:cstheme="minorHAnsi"/>
          <w:bCs/>
          <w:sz w:val="22"/>
          <w:szCs w:val="22"/>
          <w:lang w:eastAsia="x-none"/>
        </w:rPr>
      </w:pPr>
      <w:r>
        <w:rPr>
          <w:rFonts w:asciiTheme="minorHAnsi" w:hAnsiTheme="minorHAnsi" w:cstheme="minorHAnsi"/>
          <w:bCs/>
          <w:sz w:val="22"/>
          <w:szCs w:val="22"/>
          <w:lang w:eastAsia="x-none"/>
        </w:rPr>
        <w:t xml:space="preserve">However, </w:t>
      </w:r>
      <w:r w:rsidRPr="00491E23">
        <w:rPr>
          <w:rFonts w:asciiTheme="minorHAnsi" w:hAnsiTheme="minorHAnsi" w:cstheme="minorHAnsi"/>
          <w:bCs/>
          <w:sz w:val="22"/>
          <w:szCs w:val="22"/>
          <w:lang w:eastAsia="x-none"/>
        </w:rPr>
        <w:t>the</w:t>
      </w:r>
      <w:r>
        <w:rPr>
          <w:rFonts w:asciiTheme="minorHAnsi" w:hAnsiTheme="minorHAnsi" w:cstheme="minorHAnsi"/>
          <w:bCs/>
          <w:sz w:val="22"/>
          <w:szCs w:val="22"/>
          <w:lang w:eastAsia="x-none"/>
        </w:rPr>
        <w:t xml:space="preserve"> current</w:t>
      </w:r>
      <w:r w:rsidRPr="00491E23">
        <w:rPr>
          <w:rFonts w:asciiTheme="minorHAnsi" w:hAnsiTheme="minorHAnsi" w:cstheme="minorHAnsi"/>
          <w:bCs/>
          <w:sz w:val="22"/>
          <w:szCs w:val="22"/>
          <w:lang w:eastAsia="x-none"/>
        </w:rPr>
        <w:t xml:space="preserve"> specification is unclear about </w:t>
      </w:r>
      <w:r w:rsidRPr="00722A07">
        <w:rPr>
          <w:rFonts w:asciiTheme="minorHAnsi" w:hAnsiTheme="minorHAnsi" w:cstheme="minorHAnsi"/>
          <w:bCs/>
          <w:sz w:val="22"/>
          <w:szCs w:val="22"/>
          <w:lang w:eastAsia="x-none"/>
        </w:rPr>
        <w:t>determining</w:t>
      </w:r>
      <w:r w:rsidRPr="00722A07">
        <w:rPr>
          <w:rFonts w:asciiTheme="minorHAnsi" w:hAnsiTheme="minorHAnsi" w:cstheme="minorHAnsi" w:hint="eastAsia"/>
          <w:bCs/>
          <w:sz w:val="22"/>
          <w:szCs w:val="22"/>
          <w:lang w:eastAsia="x-none"/>
        </w:rPr>
        <w:t xml:space="preserve"> </w:t>
      </w:r>
      <w:r>
        <w:rPr>
          <w:rFonts w:asciiTheme="minorHAnsi" w:hAnsiTheme="minorHAnsi" w:cstheme="minorHAnsi"/>
          <w:bCs/>
          <w:sz w:val="22"/>
          <w:szCs w:val="22"/>
          <w:lang w:eastAsia="x-none"/>
        </w:rPr>
        <w:t xml:space="preserve">a slot of </w:t>
      </w:r>
      <w:r w:rsidRPr="00ED2399">
        <w:rPr>
          <w:rFonts w:asciiTheme="minorHAnsi" w:hAnsiTheme="minorHAnsi" w:cstheme="minorHAnsi"/>
          <w:bCs/>
          <w:sz w:val="22"/>
          <w:szCs w:val="22"/>
          <w:lang w:eastAsia="x-none"/>
        </w:rPr>
        <w:t xml:space="preserve">PUCCH </w:t>
      </w:r>
      <w:proofErr w:type="gramStart"/>
      <w:r w:rsidRPr="00ED2399">
        <w:rPr>
          <w:rFonts w:asciiTheme="minorHAnsi" w:hAnsiTheme="minorHAnsi" w:cstheme="minorHAnsi"/>
          <w:bCs/>
          <w:sz w:val="22"/>
          <w:szCs w:val="22"/>
          <w:lang w:eastAsia="x-none"/>
        </w:rPr>
        <w:t>occasion</w:t>
      </w:r>
      <w:r>
        <w:rPr>
          <w:rFonts w:asciiTheme="minorHAnsi" w:hAnsiTheme="minorHAnsi" w:cstheme="minorHAnsi"/>
          <w:bCs/>
          <w:sz w:val="22"/>
          <w:szCs w:val="22"/>
          <w:lang w:eastAsia="x-none"/>
        </w:rPr>
        <w:t xml:space="preserve"> </w:t>
      </w:r>
      <w:proofErr w:type="gramEnd"/>
      <m:oMath>
        <m:r>
          <w:rPr>
            <w:rFonts w:ascii="Cambria Math" w:hAnsi="Cambria Math" w:cstheme="minorHAnsi"/>
            <w:sz w:val="22"/>
            <w:szCs w:val="22"/>
            <w:lang w:eastAsia="x-none"/>
          </w:rPr>
          <m:t>i</m:t>
        </m:r>
        <m:r>
          <m:rPr>
            <m:sty m:val="p"/>
          </m:rPr>
          <w:rPr>
            <w:rFonts w:ascii="Cambria Math" w:hAnsi="Cambria Math" w:cstheme="minorHAnsi"/>
            <w:sz w:val="22"/>
            <w:szCs w:val="22"/>
            <w:lang w:eastAsia="x-none"/>
          </w:rPr>
          <m:t>(</m:t>
        </m:r>
        <m:d>
          <m:dPr>
            <m:ctrlPr>
              <w:rPr>
                <w:rFonts w:ascii="Cambria Math" w:hAnsi="Cambria Math" w:cstheme="minorHAnsi"/>
                <w:bCs/>
                <w:sz w:val="22"/>
                <w:szCs w:val="22"/>
                <w:lang w:eastAsia="x-none"/>
              </w:rPr>
            </m:ctrlPr>
          </m:dPr>
          <m:e>
            <m:r>
              <w:rPr>
                <w:rFonts w:ascii="Cambria Math" w:hAnsi="Cambria Math" w:cstheme="minorHAnsi"/>
                <w:sz w:val="22"/>
                <w:szCs w:val="22"/>
                <w:lang w:eastAsia="x-none"/>
              </w:rPr>
              <m:t>g</m:t>
            </m:r>
            <m:r>
              <m:rPr>
                <m:sty m:val="p"/>
              </m:rPr>
              <w:rPr>
                <w:rFonts w:ascii="Cambria Math" w:hAnsi="Cambria Math" w:cstheme="minorHAnsi"/>
                <w:sz w:val="22"/>
                <w:szCs w:val="22"/>
                <w:lang w:eastAsia="x-none"/>
              </w:rPr>
              <m:t>+1</m:t>
            </m:r>
          </m:e>
        </m:d>
        <m:r>
          <w:rPr>
            <w:rFonts w:ascii="Cambria Math" w:hAnsi="Cambria Math" w:cstheme="minorHAnsi"/>
            <w:sz w:val="22"/>
            <w:szCs w:val="22"/>
            <w:lang w:eastAsia="x-none"/>
          </w:rPr>
          <m:t>mod</m:t>
        </m:r>
        <m:r>
          <m:rPr>
            <m:sty m:val="p"/>
          </m:rPr>
          <w:rPr>
            <w:rFonts w:ascii="Cambria Math" w:hAnsi="Cambria Math" w:cstheme="minorHAnsi"/>
            <w:sz w:val="22"/>
            <w:szCs w:val="22"/>
            <w:lang w:eastAsia="x-none"/>
          </w:rPr>
          <m:t>2)</m:t>
        </m:r>
      </m:oMath>
      <w:r>
        <w:rPr>
          <w:rFonts w:asciiTheme="minorHAnsi" w:hAnsiTheme="minorHAnsi" w:cstheme="minorHAnsi"/>
          <w:bCs/>
          <w:sz w:val="22"/>
          <w:szCs w:val="22"/>
          <w:lang w:eastAsia="x-none"/>
        </w:rPr>
        <w:t xml:space="preserve">. </w:t>
      </w:r>
      <w:r w:rsidRPr="00491E23">
        <w:rPr>
          <w:rFonts w:asciiTheme="minorHAnsi" w:hAnsiTheme="minorHAnsi" w:cstheme="minorHAnsi" w:hint="eastAsia"/>
          <w:bCs/>
          <w:sz w:val="22"/>
          <w:szCs w:val="22"/>
          <w:lang w:eastAsia="x-none"/>
        </w:rPr>
        <w:t>T</w:t>
      </w:r>
      <w:r w:rsidRPr="00491E23">
        <w:rPr>
          <w:rFonts w:asciiTheme="minorHAnsi" w:hAnsiTheme="minorHAnsi" w:cstheme="minorHAnsi"/>
          <w:bCs/>
          <w:sz w:val="22"/>
          <w:szCs w:val="22"/>
          <w:lang w:eastAsia="x-none"/>
        </w:rPr>
        <w:t xml:space="preserve">hus, </w:t>
      </w:r>
      <w:r w:rsidRPr="00491E23">
        <w:rPr>
          <w:rFonts w:asciiTheme="minorHAnsi" w:hAnsiTheme="minorHAnsi" w:cstheme="minorHAnsi" w:hint="eastAsia"/>
          <w:bCs/>
          <w:sz w:val="22"/>
          <w:szCs w:val="22"/>
          <w:lang w:eastAsia="x-none"/>
        </w:rPr>
        <w:t xml:space="preserve">it should be clarified </w:t>
      </w:r>
      <w:r>
        <w:rPr>
          <w:rFonts w:asciiTheme="minorHAnsi" w:hAnsiTheme="minorHAnsi" w:cstheme="minorHAnsi"/>
          <w:bCs/>
          <w:sz w:val="22"/>
          <w:szCs w:val="22"/>
          <w:lang w:eastAsia="x-none"/>
        </w:rPr>
        <w:t>how to determin</w:t>
      </w:r>
      <w:r w:rsidRPr="00491E23">
        <w:rPr>
          <w:rFonts w:asciiTheme="minorHAnsi" w:hAnsiTheme="minorHAnsi" w:cstheme="minorHAnsi" w:hint="eastAsia"/>
          <w:bCs/>
          <w:sz w:val="22"/>
          <w:szCs w:val="22"/>
          <w:lang w:eastAsia="x-none"/>
        </w:rPr>
        <w:t>e</w:t>
      </w:r>
      <w:r>
        <w:rPr>
          <w:rFonts w:asciiTheme="minorHAnsi" w:hAnsiTheme="minorHAnsi" w:cstheme="minorHAnsi"/>
          <w:bCs/>
          <w:sz w:val="22"/>
          <w:szCs w:val="22"/>
          <w:lang w:eastAsia="x-none"/>
        </w:rPr>
        <w:t xml:space="preserve"> the slot when UE generate the second </w:t>
      </w:r>
      <w:r w:rsidRPr="00990A42">
        <w:t>HARQ</w:t>
      </w:r>
      <w:r w:rsidRPr="00491E23">
        <w:rPr>
          <w:rFonts w:asciiTheme="minorHAnsi" w:hAnsiTheme="minorHAnsi" w:cstheme="minorHAnsi"/>
          <w:bCs/>
          <w:sz w:val="22"/>
          <w:szCs w:val="22"/>
          <w:lang w:eastAsia="x-none"/>
        </w:rPr>
        <w:t>-ACK information for it</w:t>
      </w:r>
      <w:r>
        <w:t xml:space="preserve">. </w:t>
      </w:r>
    </w:p>
    <w:p w14:paraId="33AAB088" w14:textId="0EBC6E98" w:rsidR="004341F5" w:rsidRDefault="004341F5" w:rsidP="004341F5">
      <w:pPr>
        <w:spacing w:after="0"/>
        <w:jc w:val="left"/>
        <w:rPr>
          <w:rFonts w:asciiTheme="minorHAnsi" w:eastAsia="新細明體" w:hAnsiTheme="minorHAnsi" w:cstheme="minorHAnsi"/>
          <w:b/>
          <w:bCs/>
          <w:color w:val="000000" w:themeColor="text1"/>
          <w:kern w:val="2"/>
          <w:sz w:val="22"/>
          <w:szCs w:val="22"/>
          <w:lang w:eastAsia="zh-TW"/>
        </w:rPr>
      </w:pPr>
      <w:r>
        <w:rPr>
          <w:rFonts w:asciiTheme="minorHAnsi" w:eastAsia="新細明體" w:hAnsiTheme="minorHAnsi" w:cstheme="minorHAnsi"/>
          <w:b/>
          <w:bCs/>
          <w:color w:val="000000" w:themeColor="text1"/>
          <w:kern w:val="2"/>
          <w:sz w:val="22"/>
          <w:szCs w:val="22"/>
          <w:lang w:eastAsia="zh-TW"/>
        </w:rPr>
        <w:t>Proposal 1</w:t>
      </w:r>
      <w:r w:rsidRPr="00A73917">
        <w:rPr>
          <w:rFonts w:asciiTheme="minorHAnsi" w:eastAsia="新細明體" w:hAnsiTheme="minorHAnsi" w:cstheme="minorHAnsi"/>
          <w:b/>
          <w:bCs/>
          <w:color w:val="000000" w:themeColor="text1"/>
          <w:kern w:val="2"/>
          <w:sz w:val="22"/>
          <w:szCs w:val="22"/>
          <w:lang w:eastAsia="zh-TW"/>
        </w:rPr>
        <w:t>:</w:t>
      </w:r>
      <w:r w:rsidRPr="00A73917">
        <w:rPr>
          <w:rFonts w:asciiTheme="minorHAnsi" w:eastAsia="新細明體" w:hAnsiTheme="minorHAnsi" w:cstheme="minorHAnsi" w:hint="eastAsia"/>
          <w:b/>
          <w:bCs/>
          <w:color w:val="000000" w:themeColor="text1"/>
          <w:kern w:val="2"/>
          <w:sz w:val="22"/>
          <w:szCs w:val="22"/>
          <w:lang w:eastAsia="zh-TW"/>
        </w:rPr>
        <w:t xml:space="preserve"> T</w:t>
      </w:r>
      <w:r w:rsidR="00BB3B92">
        <w:rPr>
          <w:rFonts w:asciiTheme="minorHAnsi" w:eastAsia="新細明體" w:hAnsiTheme="minorHAnsi" w:cstheme="minorHAnsi"/>
          <w:b/>
          <w:bCs/>
          <w:color w:val="000000" w:themeColor="text1"/>
          <w:kern w:val="2"/>
          <w:sz w:val="22"/>
          <w:szCs w:val="22"/>
          <w:lang w:eastAsia="zh-TW"/>
        </w:rPr>
        <w:t>ext proposal 1</w:t>
      </w:r>
      <w:r>
        <w:rPr>
          <w:rFonts w:asciiTheme="minorHAnsi" w:eastAsia="新細明體" w:hAnsiTheme="minorHAnsi" w:cstheme="minorHAnsi"/>
          <w:b/>
          <w:bCs/>
          <w:color w:val="000000" w:themeColor="text1"/>
          <w:kern w:val="2"/>
          <w:sz w:val="22"/>
          <w:szCs w:val="22"/>
          <w:lang w:eastAsia="zh-TW"/>
        </w:rPr>
        <w:t xml:space="preserve"> is adopted in </w:t>
      </w:r>
      <w:r w:rsidRPr="00F14DD1">
        <w:rPr>
          <w:rFonts w:asciiTheme="minorHAnsi" w:eastAsia="新細明體" w:hAnsiTheme="minorHAnsi" w:cstheme="minorHAnsi"/>
          <w:b/>
          <w:bCs/>
          <w:color w:val="000000" w:themeColor="text1"/>
          <w:kern w:val="2"/>
          <w:sz w:val="22"/>
          <w:szCs w:val="22"/>
          <w:lang w:eastAsia="zh-TW"/>
        </w:rPr>
        <w:t>TS38.213 clause 9.1.3.3</w:t>
      </w:r>
      <w:r>
        <w:rPr>
          <w:rFonts w:asciiTheme="minorHAnsi" w:eastAsia="新細明體" w:hAnsiTheme="minorHAnsi" w:cstheme="minorHAnsi"/>
          <w:b/>
          <w:bCs/>
          <w:color w:val="000000" w:themeColor="text1"/>
          <w:kern w:val="2"/>
          <w:sz w:val="22"/>
          <w:szCs w:val="22"/>
          <w:lang w:eastAsia="zh-TW"/>
        </w:rPr>
        <w:t xml:space="preserve"> to clarify how to determine a slot of </w:t>
      </w:r>
      <w:r w:rsidRPr="00491E23">
        <w:rPr>
          <w:rFonts w:asciiTheme="minorHAnsi" w:eastAsia="新細明體" w:hAnsiTheme="minorHAnsi" w:cstheme="minorHAnsi"/>
          <w:b/>
          <w:bCs/>
          <w:color w:val="000000" w:themeColor="text1"/>
          <w:kern w:val="2"/>
          <w:sz w:val="22"/>
          <w:szCs w:val="22"/>
          <w:lang w:eastAsia="zh-TW"/>
        </w:rPr>
        <w:t xml:space="preserve">PUCCH </w:t>
      </w:r>
      <w:proofErr w:type="gramStart"/>
      <w:r w:rsidRPr="00491E23">
        <w:rPr>
          <w:rFonts w:asciiTheme="minorHAnsi" w:eastAsia="新細明體" w:hAnsiTheme="minorHAnsi" w:cstheme="minorHAnsi"/>
          <w:b/>
          <w:bCs/>
          <w:color w:val="000000" w:themeColor="text1"/>
          <w:kern w:val="2"/>
          <w:sz w:val="22"/>
          <w:szCs w:val="22"/>
          <w:lang w:eastAsia="zh-TW"/>
        </w:rPr>
        <w:t xml:space="preserve">occasion </w:t>
      </w:r>
      <w:proofErr w:type="gramEnd"/>
      <m:oMath>
        <m:r>
          <m:rPr>
            <m:sty m:val="bi"/>
          </m:rPr>
          <w:rPr>
            <w:rFonts w:ascii="Cambria Math" w:eastAsia="新細明體" w:hAnsi="Cambria Math" w:cstheme="minorHAnsi"/>
            <w:color w:val="000000" w:themeColor="text1"/>
            <w:kern w:val="2"/>
            <w:sz w:val="22"/>
            <w:szCs w:val="22"/>
            <w:lang w:eastAsia="zh-TW"/>
          </w:rPr>
          <m:t>i</m:t>
        </m:r>
        <m:r>
          <m:rPr>
            <m:sty m:val="b"/>
          </m:rPr>
          <w:rPr>
            <w:rFonts w:ascii="Cambria Math" w:eastAsia="新細明體" w:hAnsi="Cambria Math" w:cstheme="minorHAnsi"/>
            <w:color w:val="000000" w:themeColor="text1"/>
            <w:kern w:val="2"/>
            <w:sz w:val="22"/>
            <w:szCs w:val="22"/>
            <w:lang w:eastAsia="zh-TW"/>
          </w:rPr>
          <m:t>(</m:t>
        </m:r>
        <m:d>
          <m:dPr>
            <m:ctrlPr>
              <w:rPr>
                <w:rFonts w:ascii="Cambria Math" w:eastAsia="新細明體" w:hAnsi="Cambria Math" w:cstheme="minorHAnsi"/>
                <w:b/>
                <w:bCs/>
                <w:color w:val="000000" w:themeColor="text1"/>
                <w:kern w:val="2"/>
                <w:sz w:val="22"/>
                <w:szCs w:val="22"/>
                <w:lang w:eastAsia="zh-TW"/>
              </w:rPr>
            </m:ctrlPr>
          </m:dPr>
          <m:e>
            <m:r>
              <m:rPr>
                <m:sty m:val="bi"/>
              </m:rPr>
              <w:rPr>
                <w:rFonts w:ascii="Cambria Math" w:eastAsia="新細明體" w:hAnsi="Cambria Math" w:cstheme="minorHAnsi"/>
                <w:color w:val="000000" w:themeColor="text1"/>
                <w:kern w:val="2"/>
                <w:sz w:val="22"/>
                <w:szCs w:val="22"/>
                <w:lang w:eastAsia="zh-TW"/>
              </w:rPr>
              <m:t>g</m:t>
            </m:r>
            <m:r>
              <m:rPr>
                <m:sty m:val="b"/>
              </m:rPr>
              <w:rPr>
                <w:rFonts w:ascii="Cambria Math" w:eastAsia="新細明體" w:hAnsi="Cambria Math" w:cstheme="minorHAnsi"/>
                <w:color w:val="000000" w:themeColor="text1"/>
                <w:kern w:val="2"/>
                <w:sz w:val="22"/>
                <w:szCs w:val="22"/>
                <w:lang w:eastAsia="zh-TW"/>
              </w:rPr>
              <m:t>+1</m:t>
            </m:r>
          </m:e>
        </m:d>
        <m:r>
          <m:rPr>
            <m:sty m:val="bi"/>
          </m:rPr>
          <w:rPr>
            <w:rFonts w:ascii="Cambria Math" w:eastAsia="新細明體" w:hAnsi="Cambria Math" w:cstheme="minorHAnsi"/>
            <w:color w:val="000000" w:themeColor="text1"/>
            <w:kern w:val="2"/>
            <w:sz w:val="22"/>
            <w:szCs w:val="22"/>
            <w:lang w:eastAsia="zh-TW"/>
          </w:rPr>
          <m:t>mod</m:t>
        </m:r>
        <m:r>
          <m:rPr>
            <m:sty m:val="b"/>
          </m:rPr>
          <w:rPr>
            <w:rFonts w:ascii="Cambria Math" w:eastAsia="新細明體" w:hAnsi="Cambria Math" w:cstheme="minorHAnsi"/>
            <w:color w:val="000000" w:themeColor="text1"/>
            <w:kern w:val="2"/>
            <w:sz w:val="22"/>
            <w:szCs w:val="22"/>
            <w:lang w:eastAsia="zh-TW"/>
          </w:rPr>
          <m:t>2)</m:t>
        </m:r>
      </m:oMath>
      <w:r w:rsidR="008D3381">
        <w:rPr>
          <w:rFonts w:asciiTheme="minorHAnsi" w:eastAsia="新細明體" w:hAnsiTheme="minorHAnsi" w:cstheme="minorHAnsi"/>
          <w:b/>
          <w:bCs/>
          <w:color w:val="000000" w:themeColor="text1"/>
          <w:kern w:val="2"/>
          <w:sz w:val="22"/>
          <w:szCs w:val="22"/>
          <w:lang w:eastAsia="zh-TW"/>
        </w:rPr>
        <w:t>.</w:t>
      </w:r>
    </w:p>
    <w:p w14:paraId="364331D7" w14:textId="77777777" w:rsidR="004341F5" w:rsidRPr="002C4A2C" w:rsidRDefault="004341F5" w:rsidP="004341F5">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sidRPr="006F7D97">
        <w:rPr>
          <w:rFonts w:ascii="Times New Roman" w:eastAsia="Symbol" w:hAnsi="Times New Roman"/>
          <w:b/>
          <w:szCs w:val="20"/>
          <w:lang w:eastAsia="ko-KR"/>
        </w:rPr>
        <w:t xml:space="preserve">Text </w:t>
      </w:r>
      <w:r>
        <w:rPr>
          <w:rFonts w:ascii="Times New Roman" w:eastAsia="Symbol" w:hAnsi="Times New Roman"/>
          <w:b/>
          <w:szCs w:val="20"/>
          <w:lang w:eastAsia="ko-KR"/>
        </w:rPr>
        <w:t>P</w:t>
      </w:r>
      <w:r w:rsidRPr="006F7D97">
        <w:rPr>
          <w:rFonts w:ascii="Times New Roman" w:eastAsia="Symbol" w:hAnsi="Times New Roman"/>
          <w:b/>
          <w:szCs w:val="20"/>
          <w:lang w:eastAsia="ko-KR"/>
        </w:rPr>
        <w:t xml:space="preserve">roposal </w:t>
      </w:r>
      <w:r>
        <w:rPr>
          <w:rFonts w:ascii="Times New Roman" w:eastAsia="Symbol" w:hAnsi="Times New Roman"/>
          <w:b/>
          <w:szCs w:val="20"/>
          <w:lang w:eastAsia="ko-KR"/>
        </w:rPr>
        <w:t>1 S</w:t>
      </w:r>
      <w:r w:rsidRPr="006F7D97">
        <w:rPr>
          <w:rFonts w:ascii="Times New Roman" w:eastAsia="Symbol" w:hAnsi="Times New Roman"/>
          <w:b/>
          <w:szCs w:val="20"/>
          <w:lang w:eastAsia="ko-KR"/>
        </w:rPr>
        <w:t>tarts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4ADBD62D" w14:textId="77777777" w:rsidR="004341F5" w:rsidRPr="002C4A2C" w:rsidRDefault="004341F5" w:rsidP="004341F5">
      <w:pPr>
        <w:pStyle w:val="4"/>
        <w:numPr>
          <w:ilvl w:val="0"/>
          <w:numId w:val="0"/>
        </w:numPr>
        <w:spacing w:line="220" w:lineRule="exact"/>
        <w:ind w:left="864" w:hanging="864"/>
        <w:rPr>
          <w:rFonts w:ascii="Times New Roman" w:hAnsi="Times New Roman"/>
          <w:i w:val="0"/>
          <w:szCs w:val="20"/>
        </w:rPr>
      </w:pPr>
      <w:r w:rsidRPr="002C4A2C">
        <w:rPr>
          <w:rFonts w:ascii="Times New Roman" w:hAnsi="Times New Roman"/>
          <w:i w:val="0"/>
          <w:szCs w:val="20"/>
        </w:rPr>
        <w:t>9.1.3.3</w:t>
      </w:r>
      <w:r w:rsidRPr="002C4A2C">
        <w:rPr>
          <w:rFonts w:ascii="Times New Roman" w:hAnsi="Times New Roman"/>
          <w:i w:val="0"/>
          <w:szCs w:val="20"/>
        </w:rPr>
        <w:tab/>
        <w:t>Type-2 HARQ-ACK codebook grouping and HARQ-ACK retransmission</w:t>
      </w:r>
    </w:p>
    <w:p w14:paraId="6EB46AB7" w14:textId="77777777" w:rsidR="004341F5" w:rsidRDefault="004341F5" w:rsidP="004341F5">
      <w:pPr>
        <w:spacing w:before="240" w:line="220" w:lineRule="exact"/>
        <w:jc w:val="center"/>
        <w:rPr>
          <w:rFonts w:ascii="Times New Roman" w:eastAsia="SimSun" w:hAnsi="Times New Roman"/>
          <w:noProof/>
          <w:color w:val="FF0000"/>
          <w:szCs w:val="20"/>
          <w:lang w:eastAsia="zh-CN"/>
        </w:rPr>
      </w:pPr>
      <w:r w:rsidRPr="002C4A2C">
        <w:rPr>
          <w:rFonts w:ascii="Times New Roman" w:eastAsia="SimSun" w:hAnsi="Times New Roman"/>
          <w:noProof/>
          <w:color w:val="FF0000"/>
          <w:szCs w:val="20"/>
          <w:lang w:eastAsia="zh-CN"/>
        </w:rPr>
        <w:t>*** Unchanged text is omitted ***</w:t>
      </w:r>
    </w:p>
    <w:p w14:paraId="1A6EDDAD" w14:textId="77777777" w:rsidR="004341F5" w:rsidRPr="00990A42" w:rsidRDefault="004341F5" w:rsidP="004341F5">
      <w:pPr>
        <w:spacing w:line="220" w:lineRule="exact"/>
        <w:rPr>
          <w:lang w:eastAsia="zh-CN"/>
        </w:rPr>
      </w:pPr>
      <w:r>
        <w:t xml:space="preserve">Set </w:t>
      </w:r>
      <m:oMath>
        <m:r>
          <w:rPr>
            <w:rFonts w:ascii="Cambria Math" w:hAnsi="Cambria Math"/>
            <w:color w:val="000000" w:themeColor="text1"/>
          </w:rPr>
          <m:t>k</m:t>
        </m:r>
        <m:r>
          <w:rPr>
            <w:rFonts w:ascii="Cambria Math" w:hAnsi="Cambria Math"/>
            <w:color w:val="FF0000"/>
          </w:rPr>
          <m:t>(g)</m:t>
        </m:r>
      </m:oMath>
      <w:r>
        <w:t xml:space="preserve"> to the value of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if any, </w:t>
      </w:r>
      <w:r>
        <w:t>in a</w:t>
      </w:r>
      <w:r w:rsidRPr="00990A42">
        <w:t xml:space="preserve"> DCI format</w:t>
      </w:r>
      <w:r>
        <w:t xml:space="preserve"> providing a value </w:t>
      </w:r>
      <w:proofErr w:type="gramStart"/>
      <w:r>
        <w:t xml:space="preserve">of </w:t>
      </w:r>
      <w:proofErr w:type="gramEnd"/>
      <m:oMath>
        <m:r>
          <w:rPr>
            <w:rFonts w:ascii="Cambria Math" w:cs="Arial"/>
            <w:lang w:eastAsia="zh-CN"/>
          </w:rPr>
          <m:t>g</m:t>
        </m:r>
      </m:oMath>
      <w:r>
        <w:rPr>
          <w:lang w:eastAsia="zh-CN"/>
        </w:rPr>
        <w:t xml:space="preserve">. If the DCI format does not include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w:t>
      </w:r>
      <w:r>
        <w:t xml:space="preserve">set </w:t>
      </w:r>
      <m:oMath>
        <m:r>
          <w:rPr>
            <w:rFonts w:ascii="Cambria Math" w:hAnsi="Cambria Math"/>
            <w:color w:val="000000" w:themeColor="text1"/>
          </w:rPr>
          <m:t>k</m:t>
        </m:r>
        <m:r>
          <w:rPr>
            <w:rFonts w:ascii="Cambria Math" w:hAnsi="Cambria Math"/>
            <w:color w:val="FF0000"/>
          </w:rPr>
          <m:t>(g)</m:t>
        </m:r>
      </m:oMath>
      <w:r>
        <w:t xml:space="preserve"> to the value provided by </w:t>
      </w:r>
      <w:r w:rsidRPr="000D579D">
        <w:rPr>
          <w:i/>
        </w:rPr>
        <w:t>dl-</w:t>
      </w:r>
      <w:proofErr w:type="spellStart"/>
      <w:r w:rsidRPr="000D579D">
        <w:rPr>
          <w:i/>
        </w:rPr>
        <w:t>DataToUL</w:t>
      </w:r>
      <w:proofErr w:type="spellEnd"/>
      <w:r w:rsidRPr="000D579D">
        <w:rPr>
          <w:i/>
        </w:rPr>
        <w:t>-ACK</w:t>
      </w:r>
    </w:p>
    <w:p w14:paraId="2A3AFE9B" w14:textId="77777777" w:rsidR="004341F5" w:rsidRDefault="004341F5" w:rsidP="004341F5">
      <w:pPr>
        <w:spacing w:line="220" w:lineRule="exact"/>
        <w:jc w:val="center"/>
        <w:rPr>
          <w:rFonts w:ascii="Times New Roman" w:eastAsia="SimSun" w:hAnsi="Times New Roman"/>
          <w:noProof/>
          <w:color w:val="FF0000"/>
          <w:szCs w:val="20"/>
          <w:lang w:eastAsia="zh-CN"/>
        </w:rPr>
      </w:pPr>
      <w:r w:rsidRPr="002C4A2C">
        <w:rPr>
          <w:rFonts w:ascii="Times New Roman" w:eastAsia="SimSun" w:hAnsi="Times New Roman"/>
          <w:noProof/>
          <w:color w:val="FF0000"/>
          <w:szCs w:val="20"/>
          <w:lang w:eastAsia="zh-CN"/>
        </w:rPr>
        <w:t>*** Unchanged text is omitted ***</w:t>
      </w:r>
    </w:p>
    <w:p w14:paraId="34464219" w14:textId="77777777" w:rsidR="004341F5" w:rsidRDefault="004341F5" w:rsidP="004341F5">
      <w:pPr>
        <w:spacing w:line="220" w:lineRule="exact"/>
      </w:pPr>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Clause 9.1.3.1</w:t>
      </w:r>
      <w:r w:rsidRPr="00990A42">
        <w:t xml:space="preserve">, </w:t>
      </w:r>
      <w:r>
        <w:t>where</w:t>
      </w:r>
    </w:p>
    <w:p w14:paraId="06627EFE" w14:textId="77777777" w:rsidR="004341F5" w:rsidRDefault="004341F5" w:rsidP="004341F5">
      <w:pPr>
        <w:pStyle w:val="B1"/>
        <w:spacing w:line="220" w:lineRule="exact"/>
        <w:rPr>
          <w:lang w:eastAsia="zh-CN"/>
        </w:rPr>
      </w:pPr>
      <w:r w:rsidRPr="00990A42">
        <w:rPr>
          <w:rFonts w:cs="Arial"/>
          <w:lang w:eastAsia="zh-CN"/>
        </w:rPr>
        <w:t>-</w:t>
      </w:r>
      <w:r w:rsidRPr="00990A42">
        <w:rPr>
          <w:rFonts w:cs="Arial"/>
          <w:lang w:eastAsia="zh-CN"/>
        </w:rPr>
        <w:tab/>
      </w:r>
      <w:r>
        <w:rPr>
          <w:rFonts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if any, and at least one of the DCI formats providing a value of </w:t>
      </w:r>
      <m:oMath>
        <m:r>
          <w:rPr>
            <w:rFonts w:ascii="Cambria Math" w:hAnsi="Cambria Math"/>
            <w:color w:val="000000" w:themeColor="text1"/>
          </w:rPr>
          <m:t>k</m:t>
        </m:r>
        <m:r>
          <w:rPr>
            <w:rFonts w:ascii="Cambria Math" w:hAnsi="Cambria Math"/>
            <w:color w:val="FF0000"/>
          </w:rPr>
          <m:t>(g)</m:t>
        </m:r>
      </m:oMath>
      <w:r w:rsidRPr="00BE4779">
        <w:rPr>
          <w:color w:val="FF0000"/>
          <w:lang w:eastAsia="zh-CN"/>
        </w:rPr>
        <w:t xml:space="preserve"> </w:t>
      </w:r>
      <w:r>
        <w:rPr>
          <w:lang w:eastAsia="zh-CN"/>
        </w:rPr>
        <w:t>indicating the slot</w:t>
      </w:r>
    </w:p>
    <w:p w14:paraId="0BAE9BCF" w14:textId="77777777" w:rsidR="004341F5" w:rsidRDefault="004341F5" w:rsidP="004341F5">
      <w:pPr>
        <w:pStyle w:val="B1"/>
        <w:spacing w:line="220" w:lineRule="exact"/>
        <w:rPr>
          <w:lang w:eastAsia="zh-CN"/>
        </w:rPr>
      </w:pPr>
      <w:r w:rsidRPr="00990A42">
        <w:rPr>
          <w:rFonts w:cs="Arial"/>
          <w:lang w:eastAsia="zh-CN"/>
        </w:rPr>
        <w:t>-</w:t>
      </w:r>
      <w:r w:rsidRPr="00990A42">
        <w:rPr>
          <w:rFonts w:cs="Arial"/>
          <w:lang w:eastAsia="zh-CN"/>
        </w:rPr>
        <w:tab/>
      </w:r>
      <w:proofErr w:type="gramStart"/>
      <w:r>
        <w:rPr>
          <w:rFonts w:cs="Arial"/>
          <w:lang w:eastAsia="zh-CN"/>
        </w:rPr>
        <w:t>at</w:t>
      </w:r>
      <w:proofErr w:type="gramEnd"/>
      <w:r>
        <w:rPr>
          <w:rFonts w:cs="Arial"/>
          <w:lang w:eastAsia="zh-CN"/>
        </w:rPr>
        <w:t xml:space="preserve"> least one of the DCI formats provides a </w:t>
      </w:r>
      <m:oMath>
        <m:r>
          <w:rPr>
            <w:rFonts w:ascii="Cambria Math" w:hAnsi="Cambria Math"/>
          </w:rPr>
          <m:t>h(g)</m:t>
        </m:r>
      </m:oMath>
      <w:r>
        <w:rPr>
          <w:rFonts w:cs="Arial"/>
        </w:rPr>
        <w:t xml:space="preserve"> v</w:t>
      </w:r>
      <w:proofErr w:type="spellStart"/>
      <w:r>
        <w:rPr>
          <w:rFonts w:cs="Arial"/>
        </w:rPr>
        <w:t>alue</w:t>
      </w:r>
      <w:proofErr w:type="spellEnd"/>
    </w:p>
    <w:p w14:paraId="449C1D41" w14:textId="77777777" w:rsidR="004341F5" w:rsidRDefault="004341F5" w:rsidP="004341F5">
      <w:pPr>
        <w:pStyle w:val="B1"/>
        <w:spacing w:line="220" w:lineRule="exact"/>
      </w:pPr>
      <w:r w:rsidRPr="00990A42">
        <w:rPr>
          <w:rFonts w:cs="Arial"/>
          <w:lang w:eastAsia="zh-CN"/>
        </w:rPr>
        <w:lastRenderedPageBreak/>
        <w:t>-</w:t>
      </w:r>
      <w:r w:rsidRPr="00990A42">
        <w:rPr>
          <w:rFonts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341B2446" w14:textId="77777777" w:rsidR="004341F5" w:rsidRDefault="004341F5" w:rsidP="004341F5">
      <w:pPr>
        <w:spacing w:line="220" w:lineRule="exact"/>
      </w:pPr>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w:t>
      </w:r>
      <w:proofErr w:type="gramStart"/>
      <w:r>
        <w:rPr>
          <w:rFonts w:eastAsia="SimSun" w:cs="Arial"/>
        </w:rPr>
        <w:t xml:space="preserve">or </w:t>
      </w:r>
      <w:proofErr w:type="gramEnd"/>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104B6D38" w14:textId="77777777" w:rsidR="004341F5" w:rsidRPr="006F7D97" w:rsidRDefault="004341F5" w:rsidP="004341F5">
      <w:pPr>
        <w:pStyle w:val="B1"/>
        <w:spacing w:line="220" w:lineRule="exact"/>
        <w:rPr>
          <w:rFonts w:cs="Arial"/>
          <w:color w:val="FF0000"/>
        </w:rPr>
      </w:pPr>
      <w:r w:rsidRPr="00990A42">
        <w:rPr>
          <w:rFonts w:cs="Arial"/>
          <w:lang w:eastAsia="zh-CN"/>
        </w:rPr>
        <w:t>-</w:t>
      </w:r>
      <w:r w:rsidRPr="00990A42">
        <w:rPr>
          <w:rFonts w:cs="Arial"/>
          <w:lang w:eastAsia="zh-CN"/>
        </w:rPr>
        <w:tab/>
      </w:r>
      <w:r>
        <w:rPr>
          <w:rFonts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if any</w:t>
      </w:r>
      <w:r w:rsidRPr="006F7D97">
        <w:rPr>
          <w:color w:val="FF0000"/>
        </w:rPr>
        <w:t xml:space="preserve">, and at least one of the DCI formats providing a value of </w:t>
      </w:r>
      <m:oMath>
        <m:r>
          <w:rPr>
            <w:rFonts w:ascii="Cambria Math" w:hAnsi="Cambria Math"/>
            <w:color w:val="FF0000"/>
          </w:rPr>
          <m:t>k(</m:t>
        </m:r>
        <m:d>
          <m:dPr>
            <m:ctrlPr>
              <w:rPr>
                <w:rFonts w:ascii="Cambria Math" w:hAnsi="Cambria Math"/>
                <w:i/>
                <w:color w:val="FF0000"/>
              </w:rPr>
            </m:ctrlPr>
          </m:dPr>
          <m:e>
            <m:r>
              <w:rPr>
                <w:rFonts w:ascii="Cambria Math" w:hAnsi="Cambria Math"/>
                <w:color w:val="FF0000"/>
              </w:rPr>
              <m:t>g+1</m:t>
            </m:r>
          </m:e>
        </m:d>
        <m:r>
          <w:rPr>
            <w:rFonts w:ascii="Cambria Math" w:hAnsi="Cambria Math"/>
            <w:color w:val="FF0000"/>
          </w:rPr>
          <m:t>mod2)</m:t>
        </m:r>
      </m:oMath>
      <w:r w:rsidRPr="006F7D97">
        <w:rPr>
          <w:color w:val="FF0000"/>
          <w:lang w:eastAsia="zh-CN"/>
        </w:rPr>
        <w:t xml:space="preserve"> indicating the slot</w:t>
      </w:r>
    </w:p>
    <w:p w14:paraId="38A9C460" w14:textId="77777777" w:rsidR="004341F5" w:rsidRDefault="004341F5" w:rsidP="004341F5">
      <w:pPr>
        <w:pStyle w:val="B1"/>
        <w:spacing w:line="220" w:lineRule="exact"/>
        <w:rPr>
          <w:lang w:eastAsia="zh-CN"/>
        </w:rPr>
      </w:pPr>
      <w:r w:rsidRPr="00990A42">
        <w:rPr>
          <w:rFonts w:cs="Arial"/>
          <w:lang w:eastAsia="zh-CN"/>
        </w:rPr>
        <w:t>-</w:t>
      </w:r>
      <w:r w:rsidRPr="00990A42">
        <w:rPr>
          <w:rFonts w:cs="Arial"/>
          <w:lang w:eastAsia="zh-CN"/>
        </w:rPr>
        <w:tab/>
      </w:r>
      <w:proofErr w:type="gramStart"/>
      <w:r>
        <w:rPr>
          <w:rFonts w:cs="Arial"/>
          <w:lang w:eastAsia="zh-CN"/>
        </w:rPr>
        <w:t>at</w:t>
      </w:r>
      <w:proofErr w:type="gramEnd"/>
      <w:r>
        <w:rPr>
          <w:rFonts w:cs="Arial"/>
          <w:lang w:eastAsia="zh-CN"/>
        </w:rPr>
        <w:t xml:space="preserve">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cs="Arial"/>
        </w:rPr>
        <w:t xml:space="preserve"> value</w:t>
      </w:r>
    </w:p>
    <w:p w14:paraId="63DF7834" w14:textId="77777777" w:rsidR="004341F5" w:rsidRDefault="004341F5" w:rsidP="004341F5">
      <w:pPr>
        <w:pStyle w:val="B1"/>
        <w:spacing w:line="220" w:lineRule="exact"/>
      </w:pPr>
      <w:r w:rsidRPr="00990A42">
        <w:rPr>
          <w:rFonts w:cs="Arial"/>
          <w:lang w:eastAsia="zh-CN"/>
        </w:rPr>
        <w:t>-</w:t>
      </w:r>
      <w:r w:rsidRPr="00990A42">
        <w:rPr>
          <w:rFonts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0F136139" w14:textId="77777777" w:rsidR="004341F5" w:rsidRDefault="004341F5" w:rsidP="004341F5">
      <w:pPr>
        <w:pStyle w:val="B1"/>
        <w:spacing w:line="220" w:lineRule="exact"/>
      </w:pPr>
      <w:r w:rsidRPr="00990A42">
        <w:rPr>
          <w:rFonts w:cs="Arial"/>
          <w:lang w:eastAsia="zh-CN"/>
        </w:rPr>
        <w:t>-</w:t>
      </w:r>
      <w:r w:rsidRPr="00990A42">
        <w:rPr>
          <w:rFonts w:cs="Arial"/>
          <w:lang w:eastAsia="zh-CN"/>
        </w:rPr>
        <w:tab/>
      </w:r>
      <w:proofErr w:type="gramStart"/>
      <w:r>
        <w:rPr>
          <w:rFonts w:cs="Arial"/>
          <w:lang w:eastAsia="zh-CN"/>
        </w:rPr>
        <w:t>the</w:t>
      </w:r>
      <w:proofErr w:type="gramEnd"/>
      <w:r>
        <w:rPr>
          <w:rFonts w:cs="Arial"/>
          <w:lang w:eastAsia="zh-CN"/>
        </w:rPr>
        <w:t xml:space="preserv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p>
    <w:p w14:paraId="7585849F" w14:textId="77777777" w:rsidR="004341F5" w:rsidRDefault="004341F5" w:rsidP="004341F5">
      <w:pPr>
        <w:pStyle w:val="B1"/>
        <w:spacing w:line="220" w:lineRule="exact"/>
        <w:rPr>
          <w:lang w:eastAsia="zh-CN"/>
        </w:rPr>
      </w:pPr>
      <w:r w:rsidRPr="00990A42">
        <w:rPr>
          <w:rFonts w:cs="Arial"/>
          <w:lang w:eastAsia="zh-CN"/>
        </w:rPr>
        <w:t>-</w:t>
      </w:r>
      <w:r w:rsidRPr="00990A42">
        <w:rPr>
          <w:rFonts w:cs="Arial"/>
          <w:lang w:eastAsia="zh-CN"/>
        </w:rPr>
        <w:tab/>
      </w:r>
      <w:proofErr w:type="gramStart"/>
      <w:r>
        <w:rPr>
          <w:rFonts w:cs="Arial"/>
          <w:lang w:eastAsia="zh-CN"/>
        </w:rPr>
        <w:t xml:space="preserve">if </w:t>
      </w:r>
      <w:proofErr w:type="gramEnd"/>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p w14:paraId="1E3DBB74" w14:textId="77777777" w:rsidR="004341F5" w:rsidRPr="002C4A2C" w:rsidRDefault="004341F5" w:rsidP="004341F5">
      <w:pPr>
        <w:spacing w:line="220" w:lineRule="exact"/>
        <w:jc w:val="center"/>
        <w:rPr>
          <w:szCs w:val="20"/>
        </w:rPr>
      </w:pPr>
      <w:r w:rsidRPr="002C4A2C">
        <w:rPr>
          <w:rFonts w:ascii="Times New Roman" w:eastAsia="SimSun" w:hAnsi="Times New Roman"/>
          <w:noProof/>
          <w:color w:val="FF0000"/>
          <w:szCs w:val="20"/>
          <w:lang w:eastAsia="zh-CN"/>
        </w:rPr>
        <w:t>*** Unchanged text is omitted ***</w:t>
      </w:r>
    </w:p>
    <w:p w14:paraId="414D1600" w14:textId="77777777" w:rsidR="004341F5" w:rsidRPr="002C4A2C" w:rsidRDefault="004341F5" w:rsidP="004341F5">
      <w:pPr>
        <w:spacing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 xml:space="preserve">==== </w:t>
      </w:r>
      <w:r w:rsidRPr="006F7D97">
        <w:rPr>
          <w:rFonts w:ascii="Times New Roman" w:eastAsia="Symbol" w:hAnsi="Times New Roman"/>
          <w:b/>
          <w:szCs w:val="20"/>
          <w:lang w:eastAsia="ko-KR"/>
        </w:rPr>
        <w:t xml:space="preserve">Text Proposal </w:t>
      </w:r>
      <w:r>
        <w:rPr>
          <w:rFonts w:ascii="Times New Roman" w:eastAsia="Symbol" w:hAnsi="Times New Roman"/>
          <w:b/>
          <w:szCs w:val="20"/>
          <w:lang w:eastAsia="ko-KR"/>
        </w:rPr>
        <w:t>1</w:t>
      </w:r>
      <w:r w:rsidRPr="006F7D97">
        <w:rPr>
          <w:rFonts w:ascii="Times New Roman" w:eastAsia="Symbol" w:hAnsi="Times New Roman"/>
          <w:b/>
          <w:szCs w:val="20"/>
          <w:lang w:eastAsia="ko-KR"/>
        </w:rPr>
        <w:t xml:space="preserve"> Ends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055AA7F8" w14:textId="77777777" w:rsidR="004341F5" w:rsidRPr="004341F5" w:rsidRDefault="004341F5" w:rsidP="004341F5"/>
    <w:p w14:paraId="6F4D646B" w14:textId="2DA17FDD" w:rsidR="000D5AD2" w:rsidRDefault="00403026" w:rsidP="00A60EFE">
      <w:pPr>
        <w:pStyle w:val="2"/>
        <w:rPr>
          <w:rFonts w:asciiTheme="minorHAnsi" w:hAnsiTheme="minorHAnsi" w:cstheme="minorHAnsi"/>
          <w:szCs w:val="24"/>
        </w:rPr>
      </w:pPr>
      <w:r>
        <w:rPr>
          <w:rFonts w:asciiTheme="minorHAnsi" w:hAnsiTheme="minorHAnsi" w:cstheme="minorHAnsi"/>
          <w:szCs w:val="24"/>
        </w:rPr>
        <w:t xml:space="preserve">Issue </w:t>
      </w:r>
      <w:r w:rsidR="004341F5">
        <w:rPr>
          <w:rFonts w:asciiTheme="minorHAnsi" w:hAnsiTheme="minorHAnsi" w:cstheme="minorHAnsi"/>
          <w:szCs w:val="24"/>
        </w:rPr>
        <w:t>2</w:t>
      </w:r>
      <w:r w:rsidR="003D08AC">
        <w:rPr>
          <w:rFonts w:asciiTheme="minorHAnsi" w:hAnsiTheme="minorHAnsi" w:cstheme="minorHAnsi"/>
          <w:szCs w:val="24"/>
        </w:rPr>
        <w:t xml:space="preserve"> (Case 1 of Issue A9 in </w:t>
      </w:r>
      <w:r w:rsidR="003D08AC">
        <w:rPr>
          <w:rFonts w:ascii="Calibri" w:hAnsi="Calibri" w:cs="Calibri"/>
          <w:color w:val="000000"/>
        </w:rPr>
        <w:t>[</w:t>
      </w:r>
      <w:r w:rsidR="004341F5">
        <w:rPr>
          <w:rFonts w:ascii="Calibri" w:hAnsi="Calibri" w:cs="Calibri"/>
          <w:color w:val="000000"/>
        </w:rPr>
        <w:t>2</w:t>
      </w:r>
      <w:r w:rsidR="003D08AC">
        <w:rPr>
          <w:rFonts w:ascii="Calibri" w:hAnsi="Calibri" w:cs="Calibri"/>
          <w:color w:val="000000"/>
        </w:rPr>
        <w:t>]</w:t>
      </w:r>
      <w:r w:rsidR="003D08AC">
        <w:rPr>
          <w:rFonts w:asciiTheme="minorHAnsi" w:hAnsiTheme="minorHAnsi" w:cstheme="minorHAnsi"/>
          <w:szCs w:val="24"/>
        </w:rPr>
        <w:t>)</w:t>
      </w:r>
      <w:r>
        <w:rPr>
          <w:rFonts w:asciiTheme="minorHAnsi" w:hAnsiTheme="minorHAnsi" w:cstheme="minorHAnsi"/>
          <w:szCs w:val="24"/>
        </w:rPr>
        <w:t xml:space="preserve">: </w:t>
      </w:r>
      <w:r w:rsidR="00A60EFE" w:rsidRPr="00A60EFE">
        <w:rPr>
          <w:rFonts w:asciiTheme="minorHAnsi" w:hAnsiTheme="minorHAnsi" w:cstheme="minorHAnsi"/>
          <w:szCs w:val="24"/>
        </w:rPr>
        <w:t xml:space="preserve">DCIs pointing to the same PUCCH occasion for different </w:t>
      </w:r>
      <w:r w:rsidR="00A60EFE">
        <w:rPr>
          <w:rFonts w:asciiTheme="minorHAnsi" w:hAnsiTheme="minorHAnsi" w:cstheme="minorHAnsi"/>
          <w:szCs w:val="24"/>
        </w:rPr>
        <w:t xml:space="preserve">PDSCH </w:t>
      </w:r>
      <w:r w:rsidR="00A60EFE" w:rsidRPr="00A60EFE">
        <w:rPr>
          <w:rFonts w:asciiTheme="minorHAnsi" w:hAnsiTheme="minorHAnsi" w:cstheme="minorHAnsi"/>
          <w:szCs w:val="24"/>
        </w:rPr>
        <w:t xml:space="preserve">groups by </w:t>
      </w:r>
      <w:r w:rsidR="003D08AC" w:rsidRPr="003D08AC">
        <w:rPr>
          <w:rFonts w:asciiTheme="minorHAnsi" w:hAnsiTheme="minorHAnsi" w:cstheme="minorHAnsi" w:hint="eastAsia"/>
          <w:szCs w:val="24"/>
        </w:rPr>
        <w:t xml:space="preserve">respective </w:t>
      </w:r>
      <w:r w:rsidR="00A60EFE" w:rsidRPr="00A60EFE">
        <w:rPr>
          <w:rFonts w:asciiTheme="minorHAnsi" w:hAnsiTheme="minorHAnsi" w:cstheme="minorHAnsi"/>
          <w:szCs w:val="24"/>
        </w:rPr>
        <w:t>K1</w:t>
      </w:r>
      <w:r w:rsidR="003D08AC">
        <w:rPr>
          <w:rFonts w:asciiTheme="minorHAnsi" w:hAnsiTheme="minorHAnsi" w:cstheme="minorHAnsi"/>
          <w:szCs w:val="24"/>
        </w:rPr>
        <w:t xml:space="preserve"> values</w:t>
      </w:r>
      <w:r w:rsidR="00A60EFE" w:rsidRPr="00A60EFE">
        <w:rPr>
          <w:rFonts w:asciiTheme="minorHAnsi" w:hAnsiTheme="minorHAnsi" w:cstheme="minorHAnsi"/>
          <w:szCs w:val="24"/>
        </w:rPr>
        <w:t xml:space="preserve"> without setting q</w:t>
      </w:r>
      <w:r w:rsidR="003D08AC">
        <w:rPr>
          <w:rFonts w:asciiTheme="minorHAnsi" w:hAnsiTheme="minorHAnsi" w:cstheme="minorHAnsi"/>
          <w:szCs w:val="24"/>
        </w:rPr>
        <w:t xml:space="preserve"> </w:t>
      </w:r>
      <w:r w:rsidR="00A60EFE" w:rsidRPr="00A60EFE">
        <w:rPr>
          <w:rFonts w:asciiTheme="minorHAnsi" w:hAnsiTheme="minorHAnsi" w:cstheme="minorHAnsi"/>
          <w:szCs w:val="24"/>
        </w:rPr>
        <w:t>=</w:t>
      </w:r>
      <w:r w:rsidR="003D08AC">
        <w:rPr>
          <w:rFonts w:asciiTheme="minorHAnsi" w:hAnsiTheme="minorHAnsi" w:cstheme="minorHAnsi"/>
          <w:szCs w:val="24"/>
        </w:rPr>
        <w:t xml:space="preserve"> 1</w:t>
      </w:r>
      <w:r w:rsidR="00EA72D8">
        <w:rPr>
          <w:rFonts w:asciiTheme="minorHAnsi" w:hAnsiTheme="minorHAnsi" w:cstheme="minorHAnsi"/>
          <w:szCs w:val="24"/>
        </w:rPr>
        <w:t xml:space="preserve"> </w:t>
      </w:r>
    </w:p>
    <w:p w14:paraId="39FFAB89" w14:textId="3DBBA52B" w:rsidR="00E73954" w:rsidRPr="00E73954" w:rsidRDefault="00E73954" w:rsidP="00E73954">
      <w:pPr>
        <w:spacing w:before="240"/>
        <w:rPr>
          <w:rFonts w:asciiTheme="minorHAnsi" w:hAnsiTheme="minorHAnsi" w:cstheme="minorHAnsi"/>
          <w:bCs/>
          <w:sz w:val="22"/>
          <w:szCs w:val="22"/>
          <w:lang w:eastAsia="x-none"/>
        </w:rPr>
      </w:pPr>
      <w:r w:rsidRPr="00E73954">
        <w:rPr>
          <w:rFonts w:asciiTheme="minorHAnsi" w:hAnsiTheme="minorHAnsi" w:cstheme="minorHAnsi"/>
          <w:bCs/>
          <w:sz w:val="22"/>
          <w:szCs w:val="22"/>
          <w:lang w:eastAsia="x-none"/>
        </w:rPr>
        <w:t>In RAN1</w:t>
      </w:r>
      <w:r>
        <w:rPr>
          <w:rFonts w:asciiTheme="minorHAnsi" w:hAnsiTheme="minorHAnsi" w:cstheme="minorHAnsi"/>
          <w:bCs/>
          <w:sz w:val="22"/>
          <w:szCs w:val="22"/>
          <w:lang w:eastAsia="x-none"/>
        </w:rPr>
        <w:t xml:space="preserve">#99 meeting, </w:t>
      </w:r>
      <w:r w:rsidR="003D08AC">
        <w:rPr>
          <w:rFonts w:asciiTheme="minorHAnsi" w:hAnsiTheme="minorHAnsi" w:cstheme="minorHAnsi"/>
          <w:bCs/>
          <w:sz w:val="22"/>
          <w:szCs w:val="22"/>
          <w:lang w:eastAsia="x-none"/>
        </w:rPr>
        <w:t>RAN1 has</w:t>
      </w:r>
      <w:r>
        <w:rPr>
          <w:rFonts w:asciiTheme="minorHAnsi" w:hAnsiTheme="minorHAnsi" w:cstheme="minorHAnsi"/>
          <w:bCs/>
          <w:sz w:val="22"/>
          <w:szCs w:val="22"/>
          <w:lang w:eastAsia="x-none"/>
        </w:rPr>
        <w:t xml:space="preserve"> the following agreement to handle the placement of two </w:t>
      </w:r>
      <w:r w:rsidR="00FE49CF">
        <w:rPr>
          <w:rFonts w:asciiTheme="minorHAnsi" w:hAnsiTheme="minorHAnsi" w:cstheme="minorHAnsi"/>
          <w:bCs/>
          <w:sz w:val="22"/>
          <w:szCs w:val="22"/>
          <w:lang w:eastAsia="x-none"/>
        </w:rPr>
        <w:t>HARQ-ACK information</w:t>
      </w:r>
      <w:r>
        <w:rPr>
          <w:rFonts w:asciiTheme="minorHAnsi" w:hAnsiTheme="minorHAnsi" w:cstheme="minorHAnsi"/>
          <w:bCs/>
          <w:sz w:val="22"/>
          <w:szCs w:val="22"/>
          <w:lang w:eastAsia="x-none"/>
        </w:rPr>
        <w:t xml:space="preserve"> when two PDSCH groups exists in the same</w:t>
      </w:r>
      <w:r w:rsidRPr="00E73954">
        <w:rPr>
          <w:rFonts w:asciiTheme="minorHAnsi" w:hAnsiTheme="minorHAnsi" w:cstheme="minorHAnsi"/>
          <w:bCs/>
          <w:sz w:val="22"/>
          <w:szCs w:val="22"/>
          <w:lang w:eastAsia="x-none"/>
        </w:rPr>
        <w:t xml:space="preserve"> HARQ-ACK feedback report</w:t>
      </w:r>
      <w:r>
        <w:rPr>
          <w:rFonts w:asciiTheme="minorHAnsi" w:hAnsiTheme="minorHAnsi" w:cstheme="minorHAnsi"/>
          <w:bCs/>
          <w:sz w:val="22"/>
          <w:szCs w:val="22"/>
          <w:lang w:eastAsia="x-none"/>
        </w:rPr>
        <w:t>:</w:t>
      </w:r>
    </w:p>
    <w:p w14:paraId="359045F0" w14:textId="47F86D5A" w:rsidR="00DE43E8" w:rsidRDefault="00DE43E8" w:rsidP="00DE43E8">
      <w:pPr>
        <w:spacing w:before="240"/>
        <w:rPr>
          <w:highlight w:val="green"/>
          <w:lang w:eastAsia="x-none"/>
        </w:rPr>
      </w:pPr>
      <w:r>
        <w:rPr>
          <w:noProof/>
          <w:lang w:val="en-US" w:eastAsia="zh-TW"/>
        </w:rPr>
        <mc:AlternateContent>
          <mc:Choice Requires="wps">
            <w:drawing>
              <wp:inline distT="0" distB="0" distL="0" distR="0" wp14:anchorId="4491665A" wp14:editId="7C4E3EB4">
                <wp:extent cx="6378854" cy="923925"/>
                <wp:effectExtent l="0" t="0" r="22225" b="28575"/>
                <wp:docPr id="1" name="矩形 1"/>
                <wp:cNvGraphicFramePr/>
                <a:graphic xmlns:a="http://schemas.openxmlformats.org/drawingml/2006/main">
                  <a:graphicData uri="http://schemas.microsoft.com/office/word/2010/wordprocessingShape">
                    <wps:wsp>
                      <wps:cNvSpPr/>
                      <wps:spPr>
                        <a:xfrm>
                          <a:off x="0" y="0"/>
                          <a:ext cx="6378854" cy="9239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BA7D6C" w14:textId="2040561B" w:rsidR="006217D9" w:rsidRPr="004341F5" w:rsidRDefault="006217D9" w:rsidP="00DE43E8">
                            <w:pPr>
                              <w:spacing w:after="0"/>
                              <w:rPr>
                                <w:rFonts w:ascii="Times New Roman" w:hAnsi="Times New Roman"/>
                                <w:b/>
                                <w:color w:val="000000" w:themeColor="text1"/>
                                <w:sz w:val="22"/>
                                <w:szCs w:val="22"/>
                                <w:lang w:eastAsia="x-none"/>
                              </w:rPr>
                            </w:pPr>
                            <w:r w:rsidRPr="004341F5">
                              <w:rPr>
                                <w:rFonts w:ascii="Times New Roman" w:hAnsi="Times New Roman"/>
                                <w:b/>
                                <w:color w:val="000000" w:themeColor="text1"/>
                                <w:sz w:val="22"/>
                                <w:szCs w:val="22"/>
                                <w:highlight w:val="green"/>
                                <w:lang w:eastAsia="x-none"/>
                              </w:rPr>
                              <w:t>Agreement in RAN1#99:</w:t>
                            </w:r>
                          </w:p>
                          <w:p w14:paraId="0A6A5800" w14:textId="77777777" w:rsidR="006217D9" w:rsidRPr="004341F5" w:rsidRDefault="006217D9" w:rsidP="00DE43E8">
                            <w:pPr>
                              <w:spacing w:after="0"/>
                              <w:rPr>
                                <w:rFonts w:ascii="Times New Roman" w:hAnsi="Times New Roman"/>
                                <w:color w:val="000000" w:themeColor="text1"/>
                                <w:sz w:val="22"/>
                                <w:szCs w:val="22"/>
                                <w:lang w:eastAsia="x-none"/>
                              </w:rPr>
                            </w:pPr>
                            <w:r w:rsidRPr="004341F5">
                              <w:rPr>
                                <w:rFonts w:ascii="Times New Roman" w:hAnsi="Times New Roman"/>
                                <w:color w:val="000000" w:themeColor="text1"/>
                                <w:sz w:val="22"/>
                                <w:szCs w:val="22"/>
                                <w:lang w:eastAsia="x-none"/>
                              </w:rPr>
                              <w:t>For enhanced dynamic HARQ-ACK codebook, when more than one PDSCH group exists in a HARQ-ACK feedback report, the placement of HARQ-ACK feedback for the two groups is ordered based on increasing group index.</w:t>
                            </w:r>
                          </w:p>
                          <w:p w14:paraId="389A1C08" w14:textId="55D5B94A" w:rsidR="006217D9" w:rsidRPr="004341F5" w:rsidRDefault="006217D9" w:rsidP="00E73954">
                            <w:pPr>
                              <w:pStyle w:val="af8"/>
                              <w:numPr>
                                <w:ilvl w:val="0"/>
                                <w:numId w:val="27"/>
                              </w:numPr>
                              <w:overflowPunct w:val="0"/>
                              <w:autoSpaceDE w:val="0"/>
                              <w:autoSpaceDN w:val="0"/>
                              <w:adjustRightInd w:val="0"/>
                              <w:spacing w:after="180" w:line="240" w:lineRule="auto"/>
                              <w:jc w:val="left"/>
                              <w:textAlignment w:val="baseline"/>
                              <w:rPr>
                                <w:color w:val="000000" w:themeColor="text1"/>
                                <w:sz w:val="22"/>
                              </w:rPr>
                            </w:pPr>
                            <w:r w:rsidRPr="004341F5">
                              <w:rPr>
                                <w:color w:val="000000" w:themeColor="text1"/>
                                <w:sz w:val="22"/>
                              </w:rPr>
                              <w:t>FFS: Further enhancement for the case when only T-DAI is configured only for one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491665A" id="矩形 1" o:spid="_x0000_s1027" style="width:502.25pt;height:7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" filled="f" strokecolor="black [3213]">
                <v:textbox>
                  <w:txbxContent>
                    <w:p w14:paraId="21BA7D6C" w14:textId="2040561B" w:rsidR="006217D9" w:rsidRPr="004341F5" w:rsidRDefault="006217D9" w:rsidP="00DE43E8">
                      <w:pPr>
                        <w:spacing w:after="0"/>
                        <w:rPr>
                          <w:rFonts w:ascii="Times New Roman" w:hAnsi="Times New Roman"/>
                          <w:b/>
                          <w:color w:val="000000" w:themeColor="text1"/>
                          <w:sz w:val="22"/>
                          <w:szCs w:val="22"/>
                          <w:lang w:eastAsia="x-none"/>
                        </w:rPr>
                      </w:pPr>
                      <w:r w:rsidRPr="004341F5">
                        <w:rPr>
                          <w:rFonts w:ascii="Times New Roman" w:hAnsi="Times New Roman"/>
                          <w:b/>
                          <w:color w:val="000000" w:themeColor="text1"/>
                          <w:sz w:val="22"/>
                          <w:szCs w:val="22"/>
                          <w:highlight w:val="green"/>
                          <w:lang w:eastAsia="x-none"/>
                        </w:rPr>
                        <w:t>Agreement in RAN1#99:</w:t>
                      </w:r>
                    </w:p>
                    <w:p w14:paraId="0A6A5800" w14:textId="77777777" w:rsidR="006217D9" w:rsidRPr="004341F5" w:rsidRDefault="006217D9" w:rsidP="00DE43E8">
                      <w:pPr>
                        <w:spacing w:after="0"/>
                        <w:rPr>
                          <w:rFonts w:ascii="Times New Roman" w:hAnsi="Times New Roman"/>
                          <w:color w:val="000000" w:themeColor="text1"/>
                          <w:sz w:val="22"/>
                          <w:szCs w:val="22"/>
                          <w:lang w:eastAsia="x-none"/>
                        </w:rPr>
                      </w:pPr>
                      <w:r w:rsidRPr="004341F5">
                        <w:rPr>
                          <w:rFonts w:ascii="Times New Roman" w:hAnsi="Times New Roman"/>
                          <w:color w:val="000000" w:themeColor="text1"/>
                          <w:sz w:val="22"/>
                          <w:szCs w:val="22"/>
                          <w:lang w:eastAsia="x-none"/>
                        </w:rPr>
                        <w:t>For enhanced dynamic HARQ-ACK codebook, when more than one PDSCH group exists in a HARQ-ACK feedback report, the placement of HARQ-ACK feedback for the two groups is ordered based on increasing group index.</w:t>
                      </w:r>
                    </w:p>
                    <w:p w14:paraId="389A1C08" w14:textId="55D5B94A" w:rsidR="006217D9" w:rsidRPr="004341F5" w:rsidRDefault="006217D9" w:rsidP="00E73954">
                      <w:pPr>
                        <w:pStyle w:val="af8"/>
                        <w:numPr>
                          <w:ilvl w:val="0"/>
                          <w:numId w:val="27"/>
                        </w:numPr>
                        <w:overflowPunct w:val="0"/>
                        <w:autoSpaceDE w:val="0"/>
                        <w:autoSpaceDN w:val="0"/>
                        <w:adjustRightInd w:val="0"/>
                        <w:spacing w:after="180" w:line="240" w:lineRule="auto"/>
                        <w:jc w:val="left"/>
                        <w:textAlignment w:val="baseline"/>
                        <w:rPr>
                          <w:color w:val="000000" w:themeColor="text1"/>
                          <w:sz w:val="22"/>
                        </w:rPr>
                      </w:pPr>
                      <w:r w:rsidRPr="004341F5">
                        <w:rPr>
                          <w:color w:val="000000" w:themeColor="text1"/>
                          <w:sz w:val="22"/>
                        </w:rPr>
                        <w:t>FFS: Further enhancement for the case when only T-DAI is configured only for one group.</w:t>
                      </w:r>
                    </w:p>
                  </w:txbxContent>
                </v:textbox>
                <w10:anchorlock/>
              </v:rect>
            </w:pict>
          </mc:Fallback>
        </mc:AlternateContent>
      </w:r>
    </w:p>
    <w:p w14:paraId="1E8584A4" w14:textId="62BC4094" w:rsidR="00A73917" w:rsidRDefault="00FE49CF" w:rsidP="00F53E02">
      <w:pPr>
        <w:spacing w:before="240"/>
        <w:rPr>
          <w:rFonts w:asciiTheme="minorHAnsi" w:hAnsiTheme="minorHAnsi" w:cstheme="minorHAnsi"/>
          <w:bCs/>
          <w:sz w:val="22"/>
          <w:lang w:eastAsia="x-none"/>
        </w:rPr>
      </w:pPr>
      <w:r>
        <w:rPr>
          <w:rFonts w:asciiTheme="minorHAnsi" w:hAnsiTheme="minorHAnsi" w:cstheme="minorHAnsi"/>
          <w:bCs/>
          <w:sz w:val="22"/>
          <w:szCs w:val="22"/>
          <w:lang w:eastAsia="x-none"/>
        </w:rPr>
        <w:t xml:space="preserve">According to the current specification, there are two possible </w:t>
      </w:r>
      <w:r w:rsidR="002F12A8">
        <w:rPr>
          <w:rFonts w:asciiTheme="minorHAnsi" w:hAnsiTheme="minorHAnsi" w:cstheme="minorHAnsi"/>
          <w:bCs/>
          <w:sz w:val="22"/>
          <w:szCs w:val="22"/>
          <w:lang w:eastAsia="x-none"/>
        </w:rPr>
        <w:t>scenarios</w:t>
      </w:r>
      <w:r>
        <w:rPr>
          <w:rFonts w:asciiTheme="minorHAnsi" w:hAnsiTheme="minorHAnsi" w:cstheme="minorHAnsi"/>
          <w:bCs/>
          <w:sz w:val="22"/>
          <w:szCs w:val="22"/>
          <w:lang w:eastAsia="x-none"/>
        </w:rPr>
        <w:t xml:space="preserve"> that could make two PDSCH groups exist in the same</w:t>
      </w:r>
      <w:r w:rsidRPr="00E73954">
        <w:rPr>
          <w:rFonts w:asciiTheme="minorHAnsi" w:hAnsiTheme="minorHAnsi" w:cstheme="minorHAnsi"/>
          <w:bCs/>
          <w:sz w:val="22"/>
          <w:szCs w:val="22"/>
          <w:lang w:eastAsia="x-none"/>
        </w:rPr>
        <w:t xml:space="preserve"> HARQ-ACK feedback report</w:t>
      </w:r>
      <w:r w:rsidR="002F12A8">
        <w:rPr>
          <w:rFonts w:asciiTheme="minorHAnsi" w:hAnsiTheme="minorHAnsi" w:cstheme="minorHAnsi"/>
          <w:bCs/>
          <w:sz w:val="22"/>
          <w:szCs w:val="22"/>
          <w:lang w:eastAsia="x-none"/>
        </w:rPr>
        <w:t>. First</w:t>
      </w:r>
      <w:r w:rsidR="002F12A8" w:rsidRPr="00A73917">
        <w:rPr>
          <w:rFonts w:asciiTheme="minorHAnsi" w:hAnsiTheme="minorHAnsi" w:cstheme="minorHAnsi"/>
          <w:bCs/>
          <w:sz w:val="22"/>
          <w:lang w:eastAsia="x-none"/>
        </w:rPr>
        <w:t xml:space="preserve">, one </w:t>
      </w:r>
      <w:r w:rsidR="002F12A8" w:rsidRPr="002F12A8">
        <w:rPr>
          <w:rFonts w:asciiTheme="minorHAnsi" w:hAnsiTheme="minorHAnsi" w:cstheme="minorHAnsi"/>
          <w:bCs/>
          <w:sz w:val="22"/>
          <w:lang w:eastAsia="x-none"/>
        </w:rPr>
        <w:t>DCI format 1_1 can request HARQ-ACK feedbacks for two P</w:t>
      </w:r>
      <w:r w:rsidR="002F12A8">
        <w:rPr>
          <w:rFonts w:asciiTheme="minorHAnsi" w:hAnsiTheme="minorHAnsi" w:cstheme="minorHAnsi"/>
          <w:bCs/>
          <w:sz w:val="22"/>
          <w:lang w:eastAsia="x-none"/>
        </w:rPr>
        <w:t>DSCH groups in a PUCCH occasion</w:t>
      </w:r>
      <w:r w:rsidR="002F12A8" w:rsidRPr="002F12A8">
        <w:rPr>
          <w:rFonts w:asciiTheme="minorHAnsi" w:hAnsiTheme="minorHAnsi" w:cstheme="minorHAnsi"/>
          <w:bCs/>
          <w:sz w:val="22"/>
          <w:lang w:eastAsia="x-none"/>
        </w:rPr>
        <w:t xml:space="preserve"> </w:t>
      </w:r>
      <w:r w:rsidR="002F12A8">
        <w:rPr>
          <w:rFonts w:asciiTheme="minorHAnsi" w:hAnsiTheme="minorHAnsi" w:cstheme="minorHAnsi"/>
          <w:bCs/>
          <w:sz w:val="22"/>
          <w:lang w:eastAsia="x-none"/>
        </w:rPr>
        <w:t xml:space="preserve">by setting </w:t>
      </w:r>
      <w:r w:rsidR="00E16D1E">
        <w:rPr>
          <w:rFonts w:asciiTheme="minorHAnsi" w:hAnsiTheme="minorHAnsi" w:cstheme="minorHAnsi"/>
          <w:bCs/>
          <w:sz w:val="22"/>
          <w:lang w:eastAsia="x-none"/>
        </w:rPr>
        <w:t xml:space="preserve">the value of </w:t>
      </w:r>
      <w:r w:rsidR="002F12A8">
        <w:rPr>
          <w:rFonts w:asciiTheme="minorHAnsi" w:hAnsiTheme="minorHAnsi" w:cstheme="minorHAnsi"/>
          <w:bCs/>
          <w:sz w:val="22"/>
          <w:lang w:eastAsia="x-none"/>
        </w:rPr>
        <w:t>q = 1</w:t>
      </w:r>
      <w:r w:rsidR="00E16D1E">
        <w:rPr>
          <w:rFonts w:asciiTheme="minorHAnsi" w:hAnsiTheme="minorHAnsi" w:cstheme="minorHAnsi"/>
          <w:bCs/>
          <w:sz w:val="22"/>
          <w:lang w:eastAsia="x-none"/>
        </w:rPr>
        <w:t xml:space="preserve"> in the</w:t>
      </w:r>
      <w:r w:rsidR="00A73917" w:rsidRPr="00A73917">
        <w:rPr>
          <w:rFonts w:asciiTheme="minorHAnsi" w:hAnsiTheme="minorHAnsi" w:cstheme="minorHAnsi"/>
          <w:bCs/>
          <w:sz w:val="22"/>
          <w:lang w:eastAsia="x-none"/>
        </w:rPr>
        <w:t xml:space="preserve"> number of requested PDSCH group(s) field</w:t>
      </w:r>
      <w:r w:rsidR="002F12A8">
        <w:rPr>
          <w:rFonts w:asciiTheme="minorHAnsi" w:hAnsiTheme="minorHAnsi" w:cstheme="minorHAnsi"/>
          <w:bCs/>
          <w:sz w:val="22"/>
          <w:lang w:eastAsia="x-none"/>
        </w:rPr>
        <w:t xml:space="preserve"> in the DCI, and current specification in TS38.213 </w:t>
      </w:r>
      <w:r w:rsidR="002F12A8" w:rsidRPr="002F12A8">
        <w:rPr>
          <w:rFonts w:asciiTheme="minorHAnsi" w:hAnsiTheme="minorHAnsi" w:cstheme="minorHAnsi"/>
          <w:bCs/>
          <w:sz w:val="22"/>
          <w:lang w:eastAsia="x-none"/>
        </w:rPr>
        <w:t>clause 9.1.3.3</w:t>
      </w:r>
      <w:r w:rsidR="002F12A8">
        <w:rPr>
          <w:rFonts w:asciiTheme="minorHAnsi" w:hAnsiTheme="minorHAnsi" w:cstheme="minorHAnsi"/>
          <w:bCs/>
          <w:sz w:val="22"/>
          <w:lang w:eastAsia="x-none"/>
        </w:rPr>
        <w:t xml:space="preserve"> </w:t>
      </w:r>
      <w:r w:rsidR="002F12A8" w:rsidRPr="002F12A8">
        <w:rPr>
          <w:rFonts w:asciiTheme="minorHAnsi" w:hAnsiTheme="minorHAnsi" w:cstheme="minorHAnsi"/>
          <w:bCs/>
          <w:sz w:val="22"/>
          <w:lang w:eastAsia="x-none"/>
        </w:rPr>
        <w:t xml:space="preserve">already </w:t>
      </w:r>
      <w:r w:rsidR="002F12A8">
        <w:rPr>
          <w:rFonts w:asciiTheme="minorHAnsi" w:hAnsiTheme="minorHAnsi" w:cstheme="minorHAnsi"/>
          <w:bCs/>
          <w:sz w:val="22"/>
          <w:lang w:eastAsia="x-none"/>
        </w:rPr>
        <w:t xml:space="preserve">well </w:t>
      </w:r>
      <w:r w:rsidR="002F12A8" w:rsidRPr="002F12A8">
        <w:rPr>
          <w:rFonts w:asciiTheme="minorHAnsi" w:hAnsiTheme="minorHAnsi" w:cstheme="minorHAnsi"/>
          <w:bCs/>
          <w:sz w:val="22"/>
          <w:lang w:eastAsia="x-none"/>
        </w:rPr>
        <w:t>captures corresponding UE behaviour.</w:t>
      </w:r>
    </w:p>
    <w:p w14:paraId="5D9E29E2" w14:textId="0364238B" w:rsidR="00A73917" w:rsidRDefault="004341F5" w:rsidP="00A73917">
      <w:pPr>
        <w:spacing w:before="240"/>
        <w:jc w:val="center"/>
      </w:pPr>
      <w:r>
        <w:object w:dxaOrig="28756" w:dyaOrig="9751" w14:anchorId="3076E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138pt" o:ole="">
            <v:imagedata r:id="rId11" o:title=""/>
          </v:shape>
          <o:OLEObject Type="Embed" ProgID="Visio.Drawing.15" ShapeID="_x0000_i1025" DrawAspect="Content" ObjectID="_1647931367" r:id="rId12"/>
        </w:object>
      </w:r>
    </w:p>
    <w:p w14:paraId="17B9B99A" w14:textId="709E8922" w:rsidR="00A73917" w:rsidRPr="002C4A2C" w:rsidRDefault="00A73917" w:rsidP="00A73917">
      <w:pPr>
        <w:spacing w:after="0"/>
        <w:jc w:val="center"/>
        <w:rPr>
          <w:rFonts w:asciiTheme="minorHAnsi" w:hAnsiTheme="minorHAnsi" w:cstheme="minorHAnsi"/>
          <w:b/>
          <w:color w:val="000000" w:themeColor="text1"/>
          <w:sz w:val="22"/>
          <w:szCs w:val="22"/>
        </w:rPr>
      </w:pPr>
      <w:r w:rsidRPr="002C4A2C">
        <w:rPr>
          <w:rFonts w:asciiTheme="minorHAnsi" w:hAnsiTheme="minorHAnsi" w:cstheme="minorHAnsi"/>
          <w:b/>
          <w:color w:val="000000" w:themeColor="text1"/>
          <w:sz w:val="22"/>
          <w:szCs w:val="22"/>
        </w:rPr>
        <w:t xml:space="preserve">Figure 1. </w:t>
      </w:r>
      <w:r w:rsidR="002C4A2C">
        <w:rPr>
          <w:rFonts w:asciiTheme="minorHAnsi" w:hAnsiTheme="minorHAnsi" w:cstheme="minorHAnsi"/>
          <w:b/>
          <w:color w:val="000000" w:themeColor="text1"/>
          <w:sz w:val="22"/>
          <w:szCs w:val="22"/>
        </w:rPr>
        <w:t>DCIs schedule</w:t>
      </w:r>
      <w:r w:rsidRPr="002C4A2C">
        <w:rPr>
          <w:rFonts w:asciiTheme="minorHAnsi" w:hAnsiTheme="minorHAnsi" w:cstheme="minorHAnsi"/>
          <w:b/>
          <w:color w:val="000000" w:themeColor="text1"/>
          <w:sz w:val="22"/>
          <w:szCs w:val="22"/>
        </w:rPr>
        <w:t xml:space="preserve"> two PDSCH groups with respective K1 values indicating the same PUCCH occasion</w:t>
      </w:r>
      <w:r w:rsidR="002C4A2C">
        <w:rPr>
          <w:rFonts w:asciiTheme="minorHAnsi" w:hAnsiTheme="minorHAnsi" w:cstheme="minorHAnsi"/>
          <w:b/>
          <w:color w:val="000000" w:themeColor="text1"/>
          <w:sz w:val="22"/>
          <w:szCs w:val="22"/>
        </w:rPr>
        <w:t xml:space="preserve"> </w:t>
      </w:r>
      <w:r w:rsidR="00F14DD1">
        <w:rPr>
          <w:rFonts w:asciiTheme="minorHAnsi" w:hAnsiTheme="minorHAnsi" w:cstheme="minorHAnsi"/>
          <w:b/>
          <w:color w:val="000000" w:themeColor="text1"/>
          <w:sz w:val="22"/>
          <w:szCs w:val="22"/>
        </w:rPr>
        <w:t xml:space="preserve">and </w:t>
      </w:r>
      <w:r w:rsidR="00E16D1E">
        <w:rPr>
          <w:rFonts w:asciiTheme="minorHAnsi" w:hAnsiTheme="minorHAnsi" w:cstheme="minorHAnsi"/>
          <w:b/>
          <w:color w:val="000000" w:themeColor="text1"/>
          <w:sz w:val="22"/>
          <w:szCs w:val="22"/>
        </w:rPr>
        <w:t>the values of</w:t>
      </w:r>
      <w:r w:rsidR="002C4A2C">
        <w:rPr>
          <w:rFonts w:asciiTheme="minorHAnsi" w:hAnsiTheme="minorHAnsi" w:cstheme="minorHAnsi"/>
          <w:b/>
          <w:color w:val="000000" w:themeColor="text1"/>
          <w:sz w:val="22"/>
          <w:szCs w:val="22"/>
        </w:rPr>
        <w:t xml:space="preserve"> q = 0</w:t>
      </w:r>
    </w:p>
    <w:p w14:paraId="3A2668A2" w14:textId="3E26FD8D" w:rsidR="00066618" w:rsidRPr="00A73917" w:rsidRDefault="002F12A8" w:rsidP="00F53E02">
      <w:pPr>
        <w:spacing w:before="240"/>
        <w:rPr>
          <w:rFonts w:asciiTheme="minorHAnsi" w:hAnsiTheme="minorHAnsi" w:cstheme="minorHAnsi"/>
          <w:bCs/>
          <w:sz w:val="22"/>
          <w:lang w:eastAsia="x-none"/>
        </w:rPr>
      </w:pPr>
      <w:r>
        <w:rPr>
          <w:rFonts w:asciiTheme="minorHAnsi" w:hAnsiTheme="minorHAnsi" w:cstheme="minorHAnsi"/>
          <w:bCs/>
          <w:sz w:val="22"/>
          <w:lang w:eastAsia="x-none"/>
        </w:rPr>
        <w:lastRenderedPageBreak/>
        <w:t>Second</w:t>
      </w:r>
      <w:r w:rsidRPr="00E16D1E">
        <w:rPr>
          <w:rFonts w:asciiTheme="minorHAnsi" w:hAnsiTheme="minorHAnsi" w:cstheme="minorHAnsi"/>
          <w:bCs/>
          <w:sz w:val="22"/>
          <w:szCs w:val="22"/>
          <w:lang w:eastAsia="x-none"/>
        </w:rPr>
        <w:t xml:space="preserve">, </w:t>
      </w:r>
      <w:r w:rsidR="00E16D1E">
        <w:rPr>
          <w:rFonts w:asciiTheme="minorHAnsi" w:hAnsiTheme="minorHAnsi" w:cstheme="minorHAnsi"/>
          <w:bCs/>
          <w:sz w:val="22"/>
          <w:szCs w:val="22"/>
          <w:lang w:eastAsia="x-none"/>
        </w:rPr>
        <w:t xml:space="preserve">when </w:t>
      </w:r>
      <w:r w:rsidRPr="00E16D1E">
        <w:rPr>
          <w:rFonts w:asciiTheme="minorHAnsi" w:hAnsiTheme="minorHAnsi" w:cstheme="minorHAnsi"/>
          <w:bCs/>
          <w:sz w:val="22"/>
          <w:szCs w:val="22"/>
          <w:lang w:eastAsia="x-none"/>
        </w:rPr>
        <w:t>DCIs schedule two PDSCH groups</w:t>
      </w:r>
      <w:r w:rsidR="00E16D1E">
        <w:rPr>
          <w:rFonts w:asciiTheme="minorHAnsi" w:hAnsiTheme="minorHAnsi" w:cstheme="minorHAnsi"/>
          <w:bCs/>
          <w:sz w:val="22"/>
          <w:szCs w:val="22"/>
          <w:lang w:eastAsia="x-none"/>
        </w:rPr>
        <w:t xml:space="preserve">, </w:t>
      </w:r>
      <w:r w:rsidR="00E16D1E" w:rsidRPr="00E16D1E">
        <w:rPr>
          <w:rFonts w:asciiTheme="minorHAnsi" w:hAnsiTheme="minorHAnsi" w:cstheme="minorHAnsi" w:hint="eastAsia"/>
          <w:bCs/>
          <w:sz w:val="22"/>
          <w:szCs w:val="22"/>
          <w:lang w:eastAsia="x-none"/>
        </w:rPr>
        <w:t>irrespective of the value</w:t>
      </w:r>
      <w:r w:rsidR="00E16D1E">
        <w:rPr>
          <w:rFonts w:asciiTheme="minorHAnsi" w:hAnsiTheme="minorHAnsi" w:cstheme="minorHAnsi"/>
          <w:bCs/>
          <w:sz w:val="22"/>
          <w:szCs w:val="22"/>
          <w:lang w:eastAsia="x-none"/>
        </w:rPr>
        <w:t>s</w:t>
      </w:r>
      <w:r w:rsidR="00E16D1E" w:rsidRPr="00E16D1E">
        <w:rPr>
          <w:rFonts w:asciiTheme="minorHAnsi" w:hAnsiTheme="minorHAnsi" w:cstheme="minorHAnsi" w:hint="eastAsia"/>
          <w:bCs/>
          <w:sz w:val="22"/>
          <w:szCs w:val="22"/>
          <w:lang w:eastAsia="x-none"/>
        </w:rPr>
        <w:t xml:space="preserve"> of </w:t>
      </w:r>
      <w:r w:rsidR="00E16D1E" w:rsidRPr="00E16D1E">
        <w:rPr>
          <w:rFonts w:asciiTheme="minorHAnsi" w:hAnsiTheme="minorHAnsi" w:cstheme="minorHAnsi"/>
          <w:bCs/>
          <w:sz w:val="22"/>
          <w:szCs w:val="22"/>
          <w:lang w:eastAsia="x-none"/>
        </w:rPr>
        <w:t>q</w:t>
      </w:r>
      <w:r w:rsidR="00E16D1E">
        <w:rPr>
          <w:rFonts w:asciiTheme="minorHAnsi" w:hAnsiTheme="minorHAnsi" w:cstheme="minorHAnsi"/>
          <w:bCs/>
          <w:sz w:val="22"/>
          <w:szCs w:val="22"/>
          <w:lang w:eastAsia="x-none"/>
        </w:rPr>
        <w:t xml:space="preserve">, they </w:t>
      </w:r>
      <w:r w:rsidRPr="00E16D1E">
        <w:rPr>
          <w:rFonts w:asciiTheme="minorHAnsi" w:hAnsiTheme="minorHAnsi" w:cstheme="minorHAnsi"/>
          <w:bCs/>
          <w:sz w:val="22"/>
          <w:szCs w:val="22"/>
          <w:lang w:eastAsia="x-none"/>
        </w:rPr>
        <w:t xml:space="preserve">indicate the same </w:t>
      </w:r>
      <w:r w:rsidRPr="00E16D1E">
        <w:rPr>
          <w:rFonts w:asciiTheme="minorHAnsi" w:hAnsiTheme="minorHAnsi" w:cstheme="minorHAnsi" w:hint="eastAsia"/>
          <w:bCs/>
          <w:sz w:val="22"/>
          <w:szCs w:val="22"/>
          <w:lang w:eastAsia="x-none"/>
        </w:rPr>
        <w:t xml:space="preserve">PUCCH </w:t>
      </w:r>
      <w:r w:rsidRPr="00E16D1E">
        <w:rPr>
          <w:rFonts w:asciiTheme="minorHAnsi" w:hAnsiTheme="minorHAnsi" w:cstheme="minorHAnsi"/>
          <w:bCs/>
          <w:sz w:val="22"/>
          <w:szCs w:val="22"/>
          <w:lang w:eastAsia="x-none"/>
        </w:rPr>
        <w:t>occasion according to respective K1 values</w:t>
      </w:r>
      <w:r w:rsidR="00A73917" w:rsidRPr="00E16D1E">
        <w:rPr>
          <w:rFonts w:asciiTheme="minorHAnsi" w:hAnsiTheme="minorHAnsi" w:cstheme="minorHAnsi"/>
          <w:bCs/>
          <w:sz w:val="22"/>
          <w:szCs w:val="22"/>
          <w:lang w:eastAsia="x-none"/>
        </w:rPr>
        <w:t>.</w:t>
      </w:r>
      <w:r w:rsidR="00A73917">
        <w:rPr>
          <w:rFonts w:asciiTheme="minorHAnsi" w:hAnsiTheme="minorHAnsi" w:cstheme="minorHAnsi"/>
          <w:bCs/>
          <w:sz w:val="22"/>
          <w:szCs w:val="22"/>
          <w:lang w:eastAsia="x-none"/>
        </w:rPr>
        <w:t xml:space="preserve"> </w:t>
      </w:r>
      <w:r w:rsidR="0073263A">
        <w:rPr>
          <w:rFonts w:asciiTheme="minorHAnsi" w:hAnsiTheme="minorHAnsi" w:cstheme="minorHAnsi"/>
          <w:bCs/>
          <w:sz w:val="22"/>
          <w:szCs w:val="22"/>
          <w:lang w:eastAsia="x-none"/>
        </w:rPr>
        <w:t xml:space="preserve">As the </w:t>
      </w:r>
      <w:r w:rsidR="00D92C69">
        <w:rPr>
          <w:rFonts w:asciiTheme="minorHAnsi" w:hAnsiTheme="minorHAnsi" w:cstheme="minorHAnsi"/>
          <w:bCs/>
          <w:sz w:val="22"/>
          <w:szCs w:val="22"/>
          <w:lang w:eastAsia="x-none"/>
        </w:rPr>
        <w:t>example</w:t>
      </w:r>
      <w:r w:rsidR="0073263A" w:rsidRPr="0073263A">
        <w:rPr>
          <w:rFonts w:asciiTheme="minorHAnsi" w:hAnsiTheme="minorHAnsi" w:cstheme="minorHAnsi" w:hint="eastAsia"/>
          <w:bCs/>
          <w:sz w:val="22"/>
          <w:szCs w:val="22"/>
          <w:lang w:eastAsia="x-none"/>
        </w:rPr>
        <w:t xml:space="preserve"> </w:t>
      </w:r>
      <w:r w:rsidR="0073263A">
        <w:rPr>
          <w:rFonts w:asciiTheme="minorHAnsi" w:hAnsiTheme="minorHAnsi" w:cstheme="minorHAnsi" w:hint="eastAsia"/>
          <w:bCs/>
          <w:sz w:val="22"/>
          <w:szCs w:val="22"/>
          <w:lang w:eastAsia="x-none"/>
        </w:rPr>
        <w:t>shown in Figure 1</w:t>
      </w:r>
      <w:r w:rsidR="00D92C69">
        <w:rPr>
          <w:rFonts w:asciiTheme="minorHAnsi" w:hAnsiTheme="minorHAnsi" w:cstheme="minorHAnsi"/>
          <w:bCs/>
          <w:sz w:val="22"/>
          <w:szCs w:val="22"/>
          <w:lang w:eastAsia="x-none"/>
        </w:rPr>
        <w:t xml:space="preserve">, </w:t>
      </w:r>
      <w:r w:rsidR="00E5668D">
        <w:rPr>
          <w:rFonts w:asciiTheme="minorHAnsi" w:hAnsiTheme="minorHAnsi" w:cstheme="minorHAnsi"/>
          <w:bCs/>
          <w:sz w:val="22"/>
          <w:szCs w:val="22"/>
          <w:lang w:eastAsia="x-none"/>
        </w:rPr>
        <w:t xml:space="preserve">the DCIs scheduling the two PDSCH groups indicate the same </w:t>
      </w:r>
      <w:r w:rsidR="00E5668D" w:rsidRPr="00E5668D">
        <w:rPr>
          <w:rFonts w:asciiTheme="minorHAnsi" w:hAnsiTheme="minorHAnsi" w:cstheme="minorHAnsi" w:hint="eastAsia"/>
          <w:bCs/>
          <w:sz w:val="22"/>
          <w:szCs w:val="22"/>
          <w:lang w:eastAsia="x-none"/>
        </w:rPr>
        <w:t xml:space="preserve">PUCCH </w:t>
      </w:r>
      <w:r w:rsidR="00E5668D" w:rsidRPr="00E5668D">
        <w:rPr>
          <w:rFonts w:asciiTheme="minorHAnsi" w:hAnsiTheme="minorHAnsi" w:cstheme="minorHAnsi"/>
          <w:bCs/>
          <w:sz w:val="22"/>
          <w:szCs w:val="22"/>
          <w:lang w:eastAsia="x-none"/>
        </w:rPr>
        <w:t xml:space="preserve">occasion in </w:t>
      </w:r>
      <w:r w:rsidR="00E5668D">
        <w:rPr>
          <w:rFonts w:asciiTheme="minorHAnsi" w:hAnsiTheme="minorHAnsi" w:cstheme="minorHAnsi"/>
          <w:bCs/>
          <w:sz w:val="22"/>
          <w:szCs w:val="22"/>
          <w:lang w:eastAsia="x-none"/>
        </w:rPr>
        <w:t>slot</w:t>
      </w:r>
      <w:r w:rsidR="005F6017">
        <w:rPr>
          <w:rFonts w:asciiTheme="minorHAnsi" w:hAnsiTheme="minorHAnsi" w:cstheme="minorHAnsi"/>
          <w:bCs/>
          <w:sz w:val="22"/>
          <w:szCs w:val="22"/>
          <w:lang w:eastAsia="x-none"/>
        </w:rPr>
        <w:t xml:space="preserve"> #n+6</w:t>
      </w:r>
      <w:r w:rsidR="004F266D">
        <w:rPr>
          <w:rFonts w:asciiTheme="minorHAnsi" w:hAnsiTheme="minorHAnsi" w:cstheme="minorHAnsi"/>
          <w:bCs/>
          <w:sz w:val="22"/>
          <w:szCs w:val="22"/>
          <w:lang w:eastAsia="x-none"/>
        </w:rPr>
        <w:t xml:space="preserve"> according to </w:t>
      </w:r>
      <w:r w:rsidR="00734E09">
        <w:rPr>
          <w:rFonts w:asciiTheme="minorHAnsi" w:hAnsiTheme="minorHAnsi" w:cstheme="minorHAnsi"/>
          <w:bCs/>
          <w:sz w:val="22"/>
          <w:szCs w:val="22"/>
          <w:lang w:eastAsia="x-none"/>
        </w:rPr>
        <w:t xml:space="preserve">respective </w:t>
      </w:r>
      <w:r w:rsidR="004F266D">
        <w:rPr>
          <w:rFonts w:asciiTheme="minorHAnsi" w:hAnsiTheme="minorHAnsi" w:cstheme="minorHAnsi"/>
          <w:bCs/>
          <w:sz w:val="22"/>
          <w:szCs w:val="22"/>
          <w:lang w:eastAsia="x-none"/>
        </w:rPr>
        <w:t>K1</w:t>
      </w:r>
      <w:r w:rsidR="00734E09">
        <w:rPr>
          <w:rFonts w:asciiTheme="minorHAnsi" w:hAnsiTheme="minorHAnsi" w:cstheme="minorHAnsi"/>
          <w:bCs/>
          <w:sz w:val="22"/>
          <w:szCs w:val="22"/>
          <w:lang w:eastAsia="x-none"/>
        </w:rPr>
        <w:t xml:space="preserve"> values</w:t>
      </w:r>
      <w:r w:rsidR="005F6017">
        <w:rPr>
          <w:rFonts w:asciiTheme="minorHAnsi" w:hAnsiTheme="minorHAnsi" w:cstheme="minorHAnsi" w:hint="eastAsia"/>
          <w:bCs/>
          <w:sz w:val="22"/>
          <w:szCs w:val="22"/>
          <w:lang w:eastAsia="x-none"/>
        </w:rPr>
        <w:t>, and</w:t>
      </w:r>
      <w:r w:rsidR="005F6017">
        <w:rPr>
          <w:rFonts w:asciiTheme="minorHAnsi" w:hAnsiTheme="minorHAnsi" w:cstheme="minorHAnsi"/>
          <w:bCs/>
          <w:sz w:val="22"/>
          <w:szCs w:val="22"/>
          <w:lang w:eastAsia="x-none"/>
        </w:rPr>
        <w:t xml:space="preserve"> UE has to </w:t>
      </w:r>
      <w:r w:rsidR="002C4A2C">
        <w:rPr>
          <w:rFonts w:asciiTheme="minorHAnsi" w:hAnsiTheme="minorHAnsi" w:cstheme="minorHAnsi"/>
          <w:bCs/>
          <w:sz w:val="22"/>
          <w:szCs w:val="22"/>
          <w:lang w:eastAsia="x-none"/>
        </w:rPr>
        <w:t>multiplex</w:t>
      </w:r>
      <w:r w:rsidR="005F6017">
        <w:rPr>
          <w:rFonts w:asciiTheme="minorHAnsi" w:hAnsiTheme="minorHAnsi" w:cstheme="minorHAnsi"/>
          <w:bCs/>
          <w:sz w:val="22"/>
          <w:szCs w:val="22"/>
          <w:lang w:eastAsia="x-none"/>
        </w:rPr>
        <w:t xml:space="preserve"> the </w:t>
      </w:r>
      <w:r w:rsidR="00A73917">
        <w:rPr>
          <w:rFonts w:asciiTheme="minorHAnsi" w:hAnsiTheme="minorHAnsi" w:cstheme="minorHAnsi"/>
          <w:bCs/>
          <w:sz w:val="22"/>
          <w:szCs w:val="22"/>
          <w:lang w:eastAsia="x-none"/>
        </w:rPr>
        <w:t xml:space="preserve">two </w:t>
      </w:r>
      <w:r w:rsidR="005F6017">
        <w:rPr>
          <w:rFonts w:asciiTheme="minorHAnsi" w:hAnsiTheme="minorHAnsi" w:cstheme="minorHAnsi"/>
          <w:bCs/>
          <w:sz w:val="22"/>
          <w:szCs w:val="22"/>
          <w:lang w:eastAsia="x-none"/>
        </w:rPr>
        <w:t xml:space="preserve">HARQ-ACK </w:t>
      </w:r>
      <w:r w:rsidR="00FF0BF2">
        <w:rPr>
          <w:rFonts w:asciiTheme="minorHAnsi" w:hAnsiTheme="minorHAnsi" w:cstheme="minorHAnsi"/>
          <w:bCs/>
          <w:sz w:val="22"/>
          <w:szCs w:val="22"/>
          <w:lang w:eastAsia="x-none"/>
        </w:rPr>
        <w:t>information</w:t>
      </w:r>
      <w:r w:rsidR="005F6017">
        <w:rPr>
          <w:rFonts w:asciiTheme="minorHAnsi" w:hAnsiTheme="minorHAnsi" w:cstheme="minorHAnsi"/>
          <w:bCs/>
          <w:sz w:val="22"/>
          <w:szCs w:val="22"/>
          <w:lang w:eastAsia="x-none"/>
        </w:rPr>
        <w:t xml:space="preserve"> </w:t>
      </w:r>
      <w:r w:rsidR="00B15F4A">
        <w:rPr>
          <w:rFonts w:asciiTheme="minorHAnsi" w:hAnsiTheme="minorHAnsi" w:cstheme="minorHAnsi"/>
          <w:bCs/>
          <w:sz w:val="22"/>
          <w:szCs w:val="22"/>
          <w:lang w:eastAsia="x-none"/>
        </w:rPr>
        <w:t xml:space="preserve">respectively </w:t>
      </w:r>
      <w:r w:rsidR="005F6017">
        <w:rPr>
          <w:rFonts w:asciiTheme="minorHAnsi" w:hAnsiTheme="minorHAnsi" w:cstheme="minorHAnsi"/>
          <w:bCs/>
          <w:sz w:val="22"/>
          <w:szCs w:val="22"/>
          <w:lang w:eastAsia="x-none"/>
        </w:rPr>
        <w:t xml:space="preserve">generated for the two PDSCH </w:t>
      </w:r>
      <w:r w:rsidR="005F6017" w:rsidRPr="00631D69">
        <w:rPr>
          <w:rFonts w:asciiTheme="minorHAnsi" w:hAnsiTheme="minorHAnsi" w:cstheme="minorHAnsi"/>
          <w:bCs/>
          <w:sz w:val="22"/>
          <w:szCs w:val="22"/>
          <w:lang w:eastAsia="x-none"/>
        </w:rPr>
        <w:t xml:space="preserve">groups in the same </w:t>
      </w:r>
      <w:r w:rsidR="005F6017" w:rsidRPr="00631D69">
        <w:rPr>
          <w:rFonts w:asciiTheme="minorHAnsi" w:hAnsiTheme="minorHAnsi" w:cstheme="minorHAnsi" w:hint="eastAsia"/>
          <w:bCs/>
          <w:sz w:val="22"/>
          <w:szCs w:val="22"/>
          <w:lang w:eastAsia="x-none"/>
        </w:rPr>
        <w:t xml:space="preserve">PUCCH </w:t>
      </w:r>
      <w:r w:rsidR="005F6017" w:rsidRPr="00631D69">
        <w:rPr>
          <w:rFonts w:asciiTheme="minorHAnsi" w:hAnsiTheme="minorHAnsi" w:cstheme="minorHAnsi"/>
          <w:bCs/>
          <w:sz w:val="22"/>
          <w:szCs w:val="22"/>
          <w:lang w:eastAsia="x-none"/>
        </w:rPr>
        <w:t>occasion</w:t>
      </w:r>
      <w:r w:rsidR="005F6017" w:rsidRPr="00631D69">
        <w:rPr>
          <w:rFonts w:asciiTheme="minorHAnsi" w:hAnsiTheme="minorHAnsi" w:cstheme="minorHAnsi" w:hint="eastAsia"/>
          <w:bCs/>
          <w:sz w:val="22"/>
          <w:szCs w:val="22"/>
          <w:lang w:eastAsia="x-none"/>
        </w:rPr>
        <w:t>.</w:t>
      </w:r>
      <w:r w:rsidR="00A73917">
        <w:rPr>
          <w:rFonts w:asciiTheme="minorHAnsi" w:hAnsiTheme="minorHAnsi" w:cstheme="minorHAnsi"/>
          <w:bCs/>
          <w:sz w:val="22"/>
          <w:szCs w:val="22"/>
          <w:lang w:eastAsia="x-none"/>
        </w:rPr>
        <w:t xml:space="preserve"> Since </w:t>
      </w:r>
      <w:r w:rsidR="005F6017" w:rsidRPr="00631D69">
        <w:rPr>
          <w:rFonts w:asciiTheme="minorHAnsi" w:hAnsiTheme="minorHAnsi" w:cstheme="minorHAnsi"/>
          <w:bCs/>
          <w:sz w:val="22"/>
          <w:szCs w:val="22"/>
          <w:lang w:eastAsia="x-none"/>
        </w:rPr>
        <w:t xml:space="preserve">the agreement </w:t>
      </w:r>
      <w:r w:rsidR="007D37FA" w:rsidRPr="00631D69">
        <w:rPr>
          <w:rFonts w:asciiTheme="minorHAnsi" w:hAnsiTheme="minorHAnsi" w:cstheme="minorHAnsi"/>
          <w:bCs/>
          <w:sz w:val="22"/>
          <w:szCs w:val="22"/>
          <w:lang w:eastAsia="x-none"/>
        </w:rPr>
        <w:t xml:space="preserve">in RAN1#99 meeting </w:t>
      </w:r>
      <w:r w:rsidR="005F6017" w:rsidRPr="00631D69">
        <w:rPr>
          <w:rFonts w:asciiTheme="minorHAnsi" w:hAnsiTheme="minorHAnsi" w:cstheme="minorHAnsi"/>
          <w:bCs/>
          <w:sz w:val="22"/>
          <w:szCs w:val="22"/>
          <w:lang w:eastAsia="x-none"/>
        </w:rPr>
        <w:t>made</w:t>
      </w:r>
      <w:r w:rsidR="007D37FA" w:rsidRPr="00631D69">
        <w:rPr>
          <w:rFonts w:asciiTheme="minorHAnsi" w:hAnsiTheme="minorHAnsi" w:cstheme="minorHAnsi"/>
          <w:bCs/>
          <w:sz w:val="22"/>
          <w:szCs w:val="22"/>
          <w:lang w:eastAsia="x-none"/>
        </w:rPr>
        <w:t xml:space="preserve"> for</w:t>
      </w:r>
      <w:r w:rsidR="00734E09" w:rsidRPr="00631D69">
        <w:rPr>
          <w:rFonts w:asciiTheme="minorHAnsi" w:hAnsiTheme="minorHAnsi" w:cstheme="minorHAnsi"/>
          <w:bCs/>
          <w:sz w:val="22"/>
          <w:szCs w:val="22"/>
          <w:lang w:eastAsia="x-none"/>
        </w:rPr>
        <w:t xml:space="preserve"> the</w:t>
      </w:r>
      <w:r w:rsidR="007D37FA" w:rsidRPr="00631D69">
        <w:rPr>
          <w:rFonts w:asciiTheme="minorHAnsi" w:hAnsiTheme="minorHAnsi" w:cstheme="minorHAnsi"/>
          <w:bCs/>
          <w:sz w:val="22"/>
          <w:szCs w:val="22"/>
          <w:lang w:eastAsia="x-none"/>
        </w:rPr>
        <w:t xml:space="preserve"> placement of HARQ-ACK feedback</w:t>
      </w:r>
      <w:r w:rsidR="00311D47" w:rsidRPr="00631D69">
        <w:rPr>
          <w:rFonts w:asciiTheme="minorHAnsi" w:hAnsiTheme="minorHAnsi" w:cstheme="minorHAnsi"/>
          <w:bCs/>
          <w:sz w:val="22"/>
          <w:szCs w:val="22"/>
          <w:lang w:eastAsia="x-none"/>
        </w:rPr>
        <w:t>s</w:t>
      </w:r>
      <w:r w:rsidR="00734E09" w:rsidRPr="00631D69">
        <w:rPr>
          <w:rFonts w:asciiTheme="minorHAnsi" w:hAnsiTheme="minorHAnsi" w:cstheme="minorHAnsi"/>
          <w:bCs/>
          <w:sz w:val="22"/>
          <w:szCs w:val="22"/>
          <w:lang w:eastAsia="x-none"/>
        </w:rPr>
        <w:t xml:space="preserve"> for two groups</w:t>
      </w:r>
      <w:r w:rsidR="007D37FA" w:rsidRPr="00631D69">
        <w:rPr>
          <w:rFonts w:asciiTheme="minorHAnsi" w:hAnsiTheme="minorHAnsi" w:cstheme="minorHAnsi"/>
          <w:bCs/>
          <w:sz w:val="22"/>
          <w:szCs w:val="22"/>
          <w:lang w:eastAsia="x-none"/>
        </w:rPr>
        <w:t xml:space="preserve"> </w:t>
      </w:r>
      <w:r w:rsidR="00A73917">
        <w:rPr>
          <w:rFonts w:asciiTheme="minorHAnsi" w:hAnsiTheme="minorHAnsi" w:cstheme="minorHAnsi"/>
          <w:bCs/>
          <w:sz w:val="22"/>
          <w:szCs w:val="22"/>
          <w:lang w:eastAsia="x-none"/>
        </w:rPr>
        <w:t>doesn't exclude the second scenario</w:t>
      </w:r>
      <w:r w:rsidR="00B61EDF" w:rsidRPr="00631D69">
        <w:rPr>
          <w:rFonts w:asciiTheme="minorHAnsi" w:hAnsiTheme="minorHAnsi" w:cstheme="minorHAnsi"/>
          <w:bCs/>
          <w:sz w:val="22"/>
          <w:szCs w:val="22"/>
          <w:lang w:eastAsia="x-none"/>
        </w:rPr>
        <w:t>. We believe that</w:t>
      </w:r>
      <w:r w:rsidR="007D37FA" w:rsidRPr="00631D69">
        <w:rPr>
          <w:rFonts w:asciiTheme="minorHAnsi" w:hAnsiTheme="minorHAnsi" w:cstheme="minorHAnsi"/>
          <w:bCs/>
          <w:sz w:val="22"/>
          <w:szCs w:val="22"/>
          <w:lang w:eastAsia="x-none"/>
        </w:rPr>
        <w:t xml:space="preserve"> the corresponding UE behaviour should be</w:t>
      </w:r>
      <w:r w:rsidR="00FF0BF2" w:rsidRPr="00631D69">
        <w:rPr>
          <w:rFonts w:asciiTheme="minorHAnsi" w:hAnsiTheme="minorHAnsi" w:cstheme="minorHAnsi"/>
          <w:bCs/>
          <w:sz w:val="22"/>
          <w:szCs w:val="22"/>
          <w:lang w:eastAsia="x-none"/>
        </w:rPr>
        <w:t xml:space="preserve"> also</w:t>
      </w:r>
      <w:r w:rsidR="007D37FA" w:rsidRPr="00631D69">
        <w:rPr>
          <w:rFonts w:asciiTheme="minorHAnsi" w:hAnsiTheme="minorHAnsi" w:cstheme="minorHAnsi"/>
          <w:bCs/>
          <w:sz w:val="22"/>
          <w:szCs w:val="22"/>
          <w:lang w:eastAsia="x-none"/>
        </w:rPr>
        <w:t xml:space="preserve"> </w:t>
      </w:r>
      <w:r w:rsidR="00A73917" w:rsidRPr="00A73917">
        <w:rPr>
          <w:rFonts w:asciiTheme="minorHAnsi" w:hAnsiTheme="minorHAnsi" w:cstheme="minorHAnsi"/>
          <w:bCs/>
          <w:sz w:val="22"/>
          <w:szCs w:val="22"/>
          <w:lang w:eastAsia="x-none"/>
        </w:rPr>
        <w:t>complete</w:t>
      </w:r>
      <w:r w:rsidR="00A73917">
        <w:rPr>
          <w:rFonts w:asciiTheme="minorHAnsi" w:hAnsiTheme="minorHAnsi" w:cstheme="minorHAnsi"/>
          <w:bCs/>
          <w:sz w:val="22"/>
          <w:szCs w:val="22"/>
          <w:lang w:eastAsia="x-none"/>
        </w:rPr>
        <w:t xml:space="preserve">d </w:t>
      </w:r>
      <w:r w:rsidR="00A73917">
        <w:rPr>
          <w:rFonts w:asciiTheme="minorHAnsi" w:hAnsiTheme="minorHAnsi" w:cstheme="minorHAnsi"/>
          <w:bCs/>
          <w:sz w:val="22"/>
          <w:lang w:eastAsia="x-none"/>
        </w:rPr>
        <w:t xml:space="preserve">in TS38.213 </w:t>
      </w:r>
      <w:r w:rsidR="00A73917" w:rsidRPr="002F12A8">
        <w:rPr>
          <w:rFonts w:asciiTheme="minorHAnsi" w:hAnsiTheme="minorHAnsi" w:cstheme="minorHAnsi"/>
          <w:bCs/>
          <w:sz w:val="22"/>
          <w:lang w:eastAsia="x-none"/>
        </w:rPr>
        <w:t>clause 9.1.3.3</w:t>
      </w:r>
      <w:r w:rsidR="00311D47" w:rsidRPr="00631D69">
        <w:rPr>
          <w:rFonts w:asciiTheme="minorHAnsi" w:hAnsiTheme="minorHAnsi" w:cstheme="minorHAnsi"/>
          <w:bCs/>
          <w:sz w:val="22"/>
          <w:szCs w:val="22"/>
          <w:lang w:eastAsia="x-none"/>
        </w:rPr>
        <w:t>.</w:t>
      </w:r>
    </w:p>
    <w:p w14:paraId="4F293619" w14:textId="094F21F3" w:rsidR="002C4A2C" w:rsidRDefault="001131FF" w:rsidP="00FF0BF2">
      <w:pPr>
        <w:spacing w:after="0"/>
        <w:jc w:val="left"/>
        <w:rPr>
          <w:rFonts w:asciiTheme="minorHAnsi" w:eastAsia="新細明體" w:hAnsiTheme="minorHAnsi" w:cstheme="minorHAnsi"/>
          <w:b/>
          <w:bCs/>
          <w:color w:val="000000" w:themeColor="text1"/>
          <w:kern w:val="2"/>
          <w:sz w:val="22"/>
          <w:szCs w:val="22"/>
          <w:lang w:eastAsia="zh-TW"/>
        </w:rPr>
      </w:pPr>
      <w:r w:rsidRPr="00A73917">
        <w:rPr>
          <w:rFonts w:asciiTheme="minorHAnsi" w:eastAsia="新細明體" w:hAnsiTheme="minorHAnsi" w:cstheme="minorHAnsi"/>
          <w:b/>
          <w:bCs/>
          <w:color w:val="000000" w:themeColor="text1"/>
          <w:kern w:val="2"/>
          <w:sz w:val="22"/>
          <w:szCs w:val="22"/>
          <w:lang w:eastAsia="zh-TW"/>
        </w:rPr>
        <w:t xml:space="preserve">Proposal </w:t>
      </w:r>
      <w:r w:rsidR="004341F5">
        <w:rPr>
          <w:rFonts w:asciiTheme="minorHAnsi" w:eastAsia="新細明體" w:hAnsiTheme="minorHAnsi" w:cstheme="minorHAnsi"/>
          <w:b/>
          <w:bCs/>
          <w:color w:val="000000" w:themeColor="text1"/>
          <w:kern w:val="2"/>
          <w:sz w:val="22"/>
          <w:szCs w:val="22"/>
          <w:lang w:eastAsia="zh-TW"/>
        </w:rPr>
        <w:t>2</w:t>
      </w:r>
      <w:r w:rsidRPr="00A73917">
        <w:rPr>
          <w:rFonts w:asciiTheme="minorHAnsi" w:eastAsia="新細明體" w:hAnsiTheme="minorHAnsi" w:cstheme="minorHAnsi"/>
          <w:b/>
          <w:bCs/>
          <w:color w:val="000000" w:themeColor="text1"/>
          <w:kern w:val="2"/>
          <w:sz w:val="22"/>
          <w:szCs w:val="22"/>
          <w:lang w:eastAsia="zh-TW"/>
        </w:rPr>
        <w:t>:</w:t>
      </w:r>
      <w:r w:rsidR="0016511D">
        <w:rPr>
          <w:rFonts w:asciiTheme="minorHAnsi" w:eastAsia="新細明體" w:hAnsiTheme="minorHAnsi" w:cstheme="minorHAnsi" w:hint="eastAsia"/>
          <w:b/>
          <w:bCs/>
          <w:color w:val="000000" w:themeColor="text1"/>
          <w:kern w:val="2"/>
          <w:sz w:val="22"/>
          <w:szCs w:val="22"/>
          <w:lang w:eastAsia="zh-TW"/>
        </w:rPr>
        <w:t xml:space="preserve"> </w:t>
      </w:r>
      <w:r w:rsidR="0016511D">
        <w:rPr>
          <w:rFonts w:asciiTheme="minorHAnsi" w:eastAsia="新細明體" w:hAnsiTheme="minorHAnsi" w:cstheme="minorHAnsi"/>
          <w:b/>
          <w:bCs/>
          <w:color w:val="000000" w:themeColor="text1"/>
          <w:kern w:val="2"/>
          <w:sz w:val="22"/>
          <w:szCs w:val="22"/>
          <w:lang w:eastAsia="zh-TW"/>
        </w:rPr>
        <w:t>Text proposal 2</w:t>
      </w:r>
      <w:r w:rsidR="00A73917">
        <w:rPr>
          <w:rFonts w:asciiTheme="minorHAnsi" w:eastAsia="新細明體" w:hAnsiTheme="minorHAnsi" w:cstheme="minorHAnsi"/>
          <w:b/>
          <w:bCs/>
          <w:color w:val="000000" w:themeColor="text1"/>
          <w:kern w:val="2"/>
          <w:sz w:val="22"/>
          <w:szCs w:val="22"/>
          <w:lang w:eastAsia="zh-TW"/>
        </w:rPr>
        <w:t xml:space="preserve"> </w:t>
      </w:r>
      <w:r w:rsidR="002C4A2C">
        <w:rPr>
          <w:rFonts w:asciiTheme="minorHAnsi" w:eastAsia="新細明體" w:hAnsiTheme="minorHAnsi" w:cstheme="minorHAnsi"/>
          <w:b/>
          <w:bCs/>
          <w:color w:val="000000" w:themeColor="text1"/>
          <w:kern w:val="2"/>
          <w:sz w:val="22"/>
          <w:szCs w:val="22"/>
          <w:lang w:eastAsia="zh-TW"/>
        </w:rPr>
        <w:t>is</w:t>
      </w:r>
      <w:r w:rsidR="00A73917">
        <w:rPr>
          <w:rFonts w:asciiTheme="minorHAnsi" w:eastAsia="新細明體" w:hAnsiTheme="minorHAnsi" w:cstheme="minorHAnsi"/>
          <w:b/>
          <w:bCs/>
          <w:color w:val="000000" w:themeColor="text1"/>
          <w:kern w:val="2"/>
          <w:sz w:val="22"/>
          <w:szCs w:val="22"/>
          <w:lang w:eastAsia="zh-TW"/>
        </w:rPr>
        <w:t xml:space="preserve"> adopted </w:t>
      </w:r>
      <w:r w:rsidR="00F14DD1">
        <w:rPr>
          <w:rFonts w:asciiTheme="minorHAnsi" w:eastAsia="新細明體" w:hAnsiTheme="minorHAnsi" w:cstheme="minorHAnsi"/>
          <w:b/>
          <w:bCs/>
          <w:color w:val="000000" w:themeColor="text1"/>
          <w:kern w:val="2"/>
          <w:sz w:val="22"/>
          <w:szCs w:val="22"/>
          <w:lang w:eastAsia="zh-TW"/>
        </w:rPr>
        <w:t xml:space="preserve">in </w:t>
      </w:r>
      <w:r w:rsidR="00F14DD1" w:rsidRPr="00F14DD1">
        <w:rPr>
          <w:rFonts w:asciiTheme="minorHAnsi" w:eastAsia="新細明體" w:hAnsiTheme="minorHAnsi" w:cstheme="minorHAnsi"/>
          <w:b/>
          <w:bCs/>
          <w:color w:val="000000" w:themeColor="text1"/>
          <w:kern w:val="2"/>
          <w:sz w:val="22"/>
          <w:szCs w:val="22"/>
          <w:lang w:eastAsia="zh-TW"/>
        </w:rPr>
        <w:t>TS38.213 clause 9.1.3.3</w:t>
      </w:r>
      <w:r w:rsidR="00F14DD1">
        <w:rPr>
          <w:rFonts w:asciiTheme="minorHAnsi" w:eastAsia="新細明體" w:hAnsiTheme="minorHAnsi" w:cstheme="minorHAnsi"/>
          <w:b/>
          <w:bCs/>
          <w:color w:val="000000" w:themeColor="text1"/>
          <w:kern w:val="2"/>
          <w:sz w:val="22"/>
          <w:szCs w:val="22"/>
          <w:lang w:eastAsia="zh-TW"/>
        </w:rPr>
        <w:t xml:space="preserve"> </w:t>
      </w:r>
      <w:r w:rsidR="00A73917">
        <w:rPr>
          <w:rFonts w:asciiTheme="minorHAnsi" w:eastAsia="新細明體" w:hAnsiTheme="minorHAnsi" w:cstheme="minorHAnsi"/>
          <w:b/>
          <w:bCs/>
          <w:color w:val="000000" w:themeColor="text1"/>
          <w:kern w:val="2"/>
          <w:sz w:val="22"/>
          <w:szCs w:val="22"/>
          <w:lang w:eastAsia="zh-TW"/>
        </w:rPr>
        <w:t xml:space="preserve">to </w:t>
      </w:r>
      <w:r w:rsidR="00A73917" w:rsidRPr="00805DD0">
        <w:rPr>
          <w:rFonts w:asciiTheme="minorHAnsi" w:eastAsia="新細明體" w:hAnsiTheme="minorHAnsi" w:cstheme="minorHAnsi"/>
          <w:b/>
          <w:bCs/>
          <w:color w:val="000000" w:themeColor="text1"/>
          <w:kern w:val="2"/>
          <w:sz w:val="22"/>
          <w:szCs w:val="22"/>
          <w:lang w:eastAsia="zh-TW"/>
        </w:rPr>
        <w:t xml:space="preserve">complete </w:t>
      </w:r>
      <w:r w:rsidR="00C7255B" w:rsidRPr="00805DD0">
        <w:rPr>
          <w:rFonts w:asciiTheme="minorHAnsi" w:eastAsia="新細明體" w:hAnsiTheme="minorHAnsi" w:cstheme="minorHAnsi"/>
          <w:b/>
          <w:bCs/>
          <w:color w:val="000000" w:themeColor="text1"/>
          <w:kern w:val="2"/>
          <w:sz w:val="22"/>
          <w:szCs w:val="22"/>
          <w:lang w:eastAsia="zh-TW"/>
        </w:rPr>
        <w:t>UE behavior</w:t>
      </w:r>
      <w:r w:rsidR="002C4A2C" w:rsidRPr="00805DD0">
        <w:rPr>
          <w:rFonts w:asciiTheme="minorHAnsi" w:eastAsia="新細明體" w:hAnsiTheme="minorHAnsi" w:cstheme="minorHAnsi"/>
          <w:b/>
          <w:bCs/>
          <w:color w:val="000000" w:themeColor="text1"/>
          <w:kern w:val="2"/>
          <w:sz w:val="22"/>
          <w:szCs w:val="22"/>
          <w:lang w:eastAsia="zh-TW"/>
        </w:rPr>
        <w:t xml:space="preserve"> </w:t>
      </w:r>
      <w:r w:rsidR="00C7255B" w:rsidRPr="00805DD0">
        <w:rPr>
          <w:rFonts w:asciiTheme="minorHAnsi" w:eastAsia="新細明體" w:hAnsiTheme="minorHAnsi" w:cstheme="minorHAnsi"/>
          <w:b/>
          <w:bCs/>
          <w:color w:val="000000" w:themeColor="text1"/>
          <w:kern w:val="2"/>
          <w:sz w:val="22"/>
          <w:szCs w:val="22"/>
          <w:lang w:eastAsia="zh-TW"/>
        </w:rPr>
        <w:t>to handle</w:t>
      </w:r>
      <w:r w:rsidR="00A73917" w:rsidRPr="00805DD0">
        <w:rPr>
          <w:rFonts w:asciiTheme="minorHAnsi" w:eastAsia="新細明體" w:hAnsiTheme="minorHAnsi" w:cstheme="minorHAnsi"/>
          <w:b/>
          <w:bCs/>
          <w:color w:val="000000" w:themeColor="text1"/>
          <w:kern w:val="2"/>
          <w:sz w:val="22"/>
          <w:szCs w:val="22"/>
          <w:lang w:eastAsia="zh-TW"/>
        </w:rPr>
        <w:t xml:space="preserve"> two </w:t>
      </w:r>
      <w:r w:rsidR="00A73917" w:rsidRPr="002C4A2C">
        <w:rPr>
          <w:rFonts w:asciiTheme="minorHAnsi" w:eastAsia="新細明體" w:hAnsiTheme="minorHAnsi" w:cstheme="minorHAnsi"/>
          <w:b/>
          <w:bCs/>
          <w:color w:val="000000" w:themeColor="text1"/>
          <w:kern w:val="2"/>
          <w:sz w:val="22"/>
          <w:szCs w:val="22"/>
          <w:lang w:eastAsia="zh-TW"/>
        </w:rPr>
        <w:t>PDSCH groups exist in the same HARQ-ACK feedback report</w:t>
      </w:r>
      <w:r w:rsidR="008D3381">
        <w:rPr>
          <w:rFonts w:asciiTheme="minorHAnsi" w:eastAsia="新細明體" w:hAnsiTheme="minorHAnsi" w:cstheme="minorHAnsi" w:hint="eastAsia"/>
          <w:b/>
          <w:bCs/>
          <w:color w:val="000000" w:themeColor="text1"/>
          <w:kern w:val="2"/>
          <w:sz w:val="22"/>
          <w:szCs w:val="22"/>
          <w:lang w:eastAsia="zh-TW"/>
        </w:rPr>
        <w:t>.</w:t>
      </w:r>
    </w:p>
    <w:p w14:paraId="0226DBBA" w14:textId="026292BA" w:rsidR="002C4A2C" w:rsidRPr="002C4A2C" w:rsidRDefault="002C4A2C" w:rsidP="002C4A2C">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sidRPr="006F7D97">
        <w:rPr>
          <w:rFonts w:ascii="Times New Roman" w:eastAsia="Symbol" w:hAnsi="Times New Roman"/>
          <w:b/>
          <w:szCs w:val="20"/>
          <w:lang w:eastAsia="ko-KR"/>
        </w:rPr>
        <w:t xml:space="preserve">Text </w:t>
      </w:r>
      <w:r w:rsidR="009D3D79">
        <w:rPr>
          <w:rFonts w:ascii="Times New Roman" w:eastAsia="Symbol" w:hAnsi="Times New Roman"/>
          <w:b/>
          <w:szCs w:val="20"/>
          <w:lang w:eastAsia="ko-KR"/>
        </w:rPr>
        <w:t>P</w:t>
      </w:r>
      <w:r w:rsidRPr="006F7D97">
        <w:rPr>
          <w:rFonts w:ascii="Times New Roman" w:eastAsia="Symbol" w:hAnsi="Times New Roman"/>
          <w:b/>
          <w:szCs w:val="20"/>
          <w:lang w:eastAsia="ko-KR"/>
        </w:rPr>
        <w:t>roposal</w:t>
      </w:r>
      <w:r w:rsidR="00491E23" w:rsidRPr="006F7D97">
        <w:rPr>
          <w:rFonts w:ascii="Times New Roman" w:eastAsia="Symbol" w:hAnsi="Times New Roman"/>
          <w:b/>
          <w:szCs w:val="20"/>
          <w:lang w:eastAsia="ko-KR"/>
        </w:rPr>
        <w:t xml:space="preserve"> </w:t>
      </w:r>
      <w:r w:rsidR="004341F5">
        <w:rPr>
          <w:rFonts w:ascii="Times New Roman" w:eastAsia="Symbol" w:hAnsi="Times New Roman"/>
          <w:b/>
          <w:szCs w:val="20"/>
          <w:lang w:eastAsia="ko-KR"/>
        </w:rPr>
        <w:t>2</w:t>
      </w:r>
      <w:r w:rsidR="009D3D79">
        <w:rPr>
          <w:rFonts w:ascii="Times New Roman" w:eastAsia="Symbol" w:hAnsi="Times New Roman"/>
          <w:b/>
          <w:szCs w:val="20"/>
          <w:lang w:eastAsia="ko-KR"/>
        </w:rPr>
        <w:t xml:space="preserve"> S</w:t>
      </w:r>
      <w:r w:rsidRPr="006F7D97">
        <w:rPr>
          <w:rFonts w:ascii="Times New Roman" w:eastAsia="Symbol" w:hAnsi="Times New Roman"/>
          <w:b/>
          <w:szCs w:val="20"/>
          <w:lang w:eastAsia="ko-KR"/>
        </w:rPr>
        <w:t>tarts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sidR="009D3D79">
        <w:rPr>
          <w:rFonts w:ascii="Times New Roman" w:eastAsia="Symbol" w:hAnsi="Times New Roman"/>
          <w:szCs w:val="20"/>
          <w:lang w:eastAsia="ko-KR"/>
        </w:rPr>
        <w:t>=================</w:t>
      </w:r>
      <w:r w:rsidRPr="002C4A2C">
        <w:rPr>
          <w:rFonts w:ascii="Times New Roman" w:eastAsia="Symbol" w:hAnsi="Times New Roman"/>
          <w:szCs w:val="20"/>
          <w:lang w:eastAsia="ko-KR"/>
        </w:rPr>
        <w:t>=====</w:t>
      </w:r>
    </w:p>
    <w:p w14:paraId="27C81B4E" w14:textId="77777777" w:rsidR="002C4A2C" w:rsidRPr="002C4A2C" w:rsidRDefault="002C4A2C" w:rsidP="006217D9">
      <w:pPr>
        <w:pStyle w:val="4"/>
        <w:numPr>
          <w:ilvl w:val="0"/>
          <w:numId w:val="0"/>
        </w:numPr>
        <w:spacing w:line="200" w:lineRule="exact"/>
        <w:ind w:left="864" w:hanging="864"/>
        <w:rPr>
          <w:rFonts w:ascii="Times New Roman" w:hAnsi="Times New Roman"/>
          <w:i w:val="0"/>
          <w:szCs w:val="20"/>
        </w:rPr>
      </w:pPr>
      <w:r w:rsidRPr="002C4A2C">
        <w:rPr>
          <w:rFonts w:ascii="Times New Roman" w:hAnsi="Times New Roman"/>
          <w:i w:val="0"/>
          <w:szCs w:val="20"/>
        </w:rPr>
        <w:t>9.1.3.3</w:t>
      </w:r>
      <w:r w:rsidRPr="002C4A2C">
        <w:rPr>
          <w:rFonts w:ascii="Times New Roman" w:hAnsi="Times New Roman"/>
          <w:i w:val="0"/>
          <w:szCs w:val="20"/>
        </w:rPr>
        <w:tab/>
        <w:t>Type-2 HARQ-ACK codebook grouping and HARQ-ACK retransmission</w:t>
      </w:r>
    </w:p>
    <w:p w14:paraId="314D0124" w14:textId="77777777" w:rsidR="002C4A2C" w:rsidRPr="002C4A2C" w:rsidRDefault="002C4A2C" w:rsidP="006217D9">
      <w:pPr>
        <w:spacing w:before="240" w:line="200" w:lineRule="exact"/>
        <w:jc w:val="center"/>
        <w:rPr>
          <w:szCs w:val="20"/>
        </w:rPr>
      </w:pPr>
      <w:r w:rsidRPr="002C4A2C">
        <w:rPr>
          <w:rFonts w:ascii="Times New Roman" w:eastAsia="SimSun" w:hAnsi="Times New Roman"/>
          <w:noProof/>
          <w:color w:val="FF0000"/>
          <w:szCs w:val="20"/>
          <w:lang w:eastAsia="zh-CN"/>
        </w:rPr>
        <w:t>*** Unchanged text is omitted ***</w:t>
      </w:r>
    </w:p>
    <w:p w14:paraId="74EA8554" w14:textId="77777777" w:rsidR="002C4A2C" w:rsidRPr="002C4A2C" w:rsidRDefault="002C4A2C" w:rsidP="006217D9">
      <w:pPr>
        <w:spacing w:line="200" w:lineRule="exact"/>
        <w:rPr>
          <w:szCs w:val="20"/>
          <w:lang w:eastAsia="zh-CN"/>
        </w:rPr>
      </w:pPr>
      <w:r w:rsidRPr="002C4A2C">
        <w:rPr>
          <w:szCs w:val="20"/>
        </w:rPr>
        <w:t xml:space="preserve">If </w:t>
      </w:r>
      <m:oMath>
        <m:r>
          <w:rPr>
            <w:rFonts w:ascii="Cambria Math" w:cs="Arial"/>
            <w:szCs w:val="20"/>
            <w:lang w:eastAsia="zh-CN"/>
          </w:rPr>
          <m:t>q=0</m:t>
        </m:r>
      </m:oMath>
      <w:r w:rsidRPr="002C4A2C">
        <w:rPr>
          <w:szCs w:val="20"/>
          <w:lang w:eastAsia="zh-CN"/>
        </w:rPr>
        <w:t>, the UE</w:t>
      </w:r>
    </w:p>
    <w:p w14:paraId="6409EADD" w14:textId="77777777" w:rsidR="002C4A2C" w:rsidRPr="002C4A2C" w:rsidRDefault="002C4A2C" w:rsidP="006217D9">
      <w:pPr>
        <w:pStyle w:val="B1"/>
        <w:spacing w:line="200" w:lineRule="exact"/>
      </w:pPr>
      <w:r w:rsidRPr="002C4A2C">
        <w:t xml:space="preserve">includes only the first HARQ-ACK information for multiplexing in PUCCH transmission occasion </w:t>
      </w:r>
      <m:oMath>
        <m:r>
          <w:rPr>
            <w:rFonts w:ascii="Cambria Math" w:hAnsi="Cambria Math"/>
          </w:rPr>
          <m:t>i(g)</m:t>
        </m:r>
      </m:oMath>
    </w:p>
    <w:p w14:paraId="6B840A28" w14:textId="3A7B1746" w:rsidR="002C4A2C" w:rsidRPr="002C4A2C" w:rsidRDefault="002C4A2C" w:rsidP="006217D9">
      <w:pPr>
        <w:spacing w:line="200" w:lineRule="exact"/>
        <w:rPr>
          <w:szCs w:val="20"/>
        </w:rPr>
      </w:pPr>
      <w:r w:rsidRPr="002C4A2C">
        <w:rPr>
          <w:szCs w:val="20"/>
        </w:rPr>
        <w:t xml:space="preserve">elseif </w:t>
      </w:r>
      <m:oMath>
        <m:r>
          <w:rPr>
            <w:rFonts w:ascii="Cambria Math" w:cs="Arial"/>
            <w:szCs w:val="20"/>
            <w:lang w:eastAsia="zh-CN"/>
          </w:rPr>
          <m:t>q=1</m:t>
        </m:r>
      </m:oMath>
      <w:r w:rsidRPr="002C4A2C">
        <w:rPr>
          <w:szCs w:val="20"/>
          <w:lang w:eastAsia="zh-CN"/>
        </w:rPr>
        <w:t xml:space="preserve"> </w:t>
      </w:r>
      <w:r w:rsidRPr="002C4A2C">
        <w:rPr>
          <w:color w:val="FF0000"/>
          <w:szCs w:val="20"/>
          <w:lang w:eastAsia="zh-CN"/>
        </w:rPr>
        <w:t>or</w:t>
      </w:r>
      <w:r w:rsidR="00805DD0">
        <w:rPr>
          <w:color w:val="FF0000"/>
          <w:szCs w:val="20"/>
          <w:lang w:eastAsia="zh-CN"/>
        </w:rPr>
        <w:t xml:space="preserve"> PUCCH transmission occasions</w:t>
      </w:r>
      <w:r w:rsidRPr="002C4A2C">
        <w:rPr>
          <w:color w:val="FF0000"/>
          <w:szCs w:val="20"/>
          <w:lang w:eastAsia="zh-CN"/>
        </w:rPr>
        <w:t xml:space="preserve"> </w:t>
      </w:r>
      <m:oMath>
        <m:r>
          <w:rPr>
            <w:rFonts w:ascii="Cambria Math" w:hAnsi="Cambria Math"/>
            <w:color w:val="FF0000"/>
            <w:szCs w:val="20"/>
          </w:rPr>
          <m:t>i</m:t>
        </m:r>
        <m:d>
          <m:dPr>
            <m:ctrlPr>
              <w:rPr>
                <w:rFonts w:ascii="Cambria Math" w:hAnsi="Cambria Math"/>
                <w:i/>
                <w:color w:val="FF0000"/>
                <w:szCs w:val="20"/>
              </w:rPr>
            </m:ctrlPr>
          </m:dPr>
          <m:e>
            <m:r>
              <w:rPr>
                <w:rFonts w:ascii="Cambria Math" w:hAnsi="Cambria Math"/>
                <w:color w:val="FF0000"/>
                <w:szCs w:val="20"/>
              </w:rPr>
              <m:t>g</m:t>
            </m:r>
          </m:e>
        </m:d>
      </m:oMath>
      <w:r w:rsidR="00805DD0">
        <w:rPr>
          <w:color w:val="FF0000"/>
          <w:szCs w:val="20"/>
        </w:rPr>
        <w:t xml:space="preserve"> and </w:t>
      </w:r>
      <m:oMath>
        <m:r>
          <w:rPr>
            <w:rFonts w:ascii="Cambria Math" w:hAnsi="Cambria Math"/>
            <w:color w:val="FF0000"/>
          </w:rPr>
          <m:t>i(</m:t>
        </m:r>
        <m:d>
          <m:dPr>
            <m:ctrlPr>
              <w:rPr>
                <w:rFonts w:ascii="Cambria Math" w:hAnsi="Cambria Math"/>
                <w:i/>
                <w:color w:val="FF0000"/>
              </w:rPr>
            </m:ctrlPr>
          </m:dPr>
          <m:e>
            <m:r>
              <w:rPr>
                <w:rFonts w:ascii="Cambria Math" w:hAnsi="Cambria Math"/>
                <w:color w:val="FF0000"/>
              </w:rPr>
              <m:t>g+1</m:t>
            </m:r>
          </m:e>
        </m:d>
        <m:r>
          <w:rPr>
            <w:rFonts w:ascii="Cambria Math" w:hAnsi="Cambria Math"/>
            <w:color w:val="FF0000"/>
          </w:rPr>
          <m:t>mod2)</m:t>
        </m:r>
      </m:oMath>
      <w:r w:rsidR="00805DD0">
        <w:rPr>
          <w:color w:val="FF0000"/>
        </w:rPr>
        <w:t xml:space="preserve"> are indicated in a same slot</w:t>
      </w:r>
    </w:p>
    <w:p w14:paraId="4386939F" w14:textId="77777777" w:rsidR="002C4A2C" w:rsidRPr="002C4A2C" w:rsidRDefault="002C4A2C" w:rsidP="006217D9">
      <w:pPr>
        <w:pStyle w:val="B1"/>
        <w:spacing w:line="200" w:lineRule="exact"/>
      </w:pPr>
      <w:r w:rsidRPr="002C4A2C">
        <w:t>if g = 1</w:t>
      </w:r>
    </w:p>
    <w:p w14:paraId="1CDA149A" w14:textId="77777777" w:rsidR="002C4A2C" w:rsidRPr="002C4A2C" w:rsidRDefault="002C4A2C" w:rsidP="006217D9">
      <w:pPr>
        <w:pStyle w:val="B2"/>
        <w:spacing w:line="200" w:lineRule="exact"/>
        <w:ind w:left="567" w:firstLine="0"/>
      </w:pPr>
      <w:r w:rsidRPr="002C4A2C">
        <w:t xml:space="preserve">append the first HARQ-ACK information to the second HARQ-ACK information for multiplexing in PUCCH transmission occasion </w:t>
      </w:r>
      <m:oMath>
        <m:r>
          <w:rPr>
            <w:rFonts w:ascii="Cambria Math" w:hAnsi="Cambria Math"/>
          </w:rPr>
          <m:t>i(g)</m:t>
        </m:r>
      </m:oMath>
    </w:p>
    <w:p w14:paraId="7555299D" w14:textId="77777777" w:rsidR="002C4A2C" w:rsidRPr="002C4A2C" w:rsidRDefault="002C4A2C" w:rsidP="006217D9">
      <w:pPr>
        <w:pStyle w:val="B1"/>
        <w:spacing w:line="200" w:lineRule="exact"/>
      </w:pPr>
      <w:r w:rsidRPr="002C4A2C">
        <w:t>else</w:t>
      </w:r>
    </w:p>
    <w:p w14:paraId="5F2A6BC9" w14:textId="77777777" w:rsidR="002C4A2C" w:rsidRPr="002C4A2C" w:rsidRDefault="002C4A2C" w:rsidP="006217D9">
      <w:pPr>
        <w:pStyle w:val="B2"/>
        <w:spacing w:line="200" w:lineRule="exact"/>
        <w:ind w:left="567" w:firstLine="0"/>
      </w:pPr>
      <w:r w:rsidRPr="002C4A2C">
        <w:t xml:space="preserve">append the second HARQ-ACK information to the first HARQ-ACK information for multiplexing in PUCCH transmission occasion </w:t>
      </w:r>
      <m:oMath>
        <m:r>
          <w:rPr>
            <w:rFonts w:ascii="Cambria Math" w:hAnsi="Cambria Math"/>
          </w:rPr>
          <m:t>i(g)</m:t>
        </m:r>
      </m:oMath>
    </w:p>
    <w:p w14:paraId="7975F2AE" w14:textId="77777777" w:rsidR="002C4A2C" w:rsidRPr="002C4A2C" w:rsidRDefault="002C4A2C" w:rsidP="006217D9">
      <w:pPr>
        <w:pStyle w:val="B1"/>
        <w:spacing w:line="200" w:lineRule="exact"/>
      </w:pPr>
      <w:r w:rsidRPr="002C4A2C">
        <w:t>end if</w:t>
      </w:r>
    </w:p>
    <w:p w14:paraId="3CEBF64C" w14:textId="77777777" w:rsidR="002C4A2C" w:rsidRPr="002C4A2C" w:rsidRDefault="002C4A2C" w:rsidP="006217D9">
      <w:pPr>
        <w:spacing w:line="200" w:lineRule="exact"/>
        <w:rPr>
          <w:szCs w:val="20"/>
        </w:rPr>
      </w:pPr>
      <w:r w:rsidRPr="002C4A2C">
        <w:rPr>
          <w:szCs w:val="20"/>
        </w:rPr>
        <w:t>end if</w:t>
      </w:r>
    </w:p>
    <w:p w14:paraId="71D033B7" w14:textId="77777777" w:rsidR="002C4A2C" w:rsidRPr="002C4A2C" w:rsidRDefault="002C4A2C" w:rsidP="006217D9">
      <w:pPr>
        <w:spacing w:line="200" w:lineRule="exact"/>
        <w:jc w:val="center"/>
        <w:rPr>
          <w:szCs w:val="20"/>
        </w:rPr>
      </w:pPr>
      <w:r w:rsidRPr="002C4A2C">
        <w:rPr>
          <w:rFonts w:ascii="Times New Roman" w:eastAsia="SimSun" w:hAnsi="Times New Roman"/>
          <w:noProof/>
          <w:color w:val="FF0000"/>
          <w:szCs w:val="20"/>
          <w:lang w:eastAsia="zh-CN"/>
        </w:rPr>
        <w:t>*** Unchanged text is omitted ***</w:t>
      </w:r>
    </w:p>
    <w:p w14:paraId="60A794D5" w14:textId="101A9A91" w:rsidR="002C4A2C" w:rsidRPr="002C4A2C" w:rsidRDefault="002C4A2C" w:rsidP="002C4A2C">
      <w:pPr>
        <w:spacing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 xml:space="preserve">==== </w:t>
      </w:r>
      <w:r w:rsidRPr="006F7D97">
        <w:rPr>
          <w:rFonts w:ascii="Times New Roman" w:eastAsia="Symbol" w:hAnsi="Times New Roman"/>
          <w:b/>
          <w:szCs w:val="20"/>
          <w:lang w:eastAsia="ko-KR"/>
        </w:rPr>
        <w:t xml:space="preserve">Text Proposal </w:t>
      </w:r>
      <w:r w:rsidR="004341F5">
        <w:rPr>
          <w:rFonts w:ascii="Times New Roman" w:eastAsia="Symbol" w:hAnsi="Times New Roman"/>
          <w:b/>
          <w:szCs w:val="20"/>
          <w:lang w:eastAsia="ko-KR"/>
        </w:rPr>
        <w:t>2</w:t>
      </w:r>
      <w:r w:rsidR="00491E23" w:rsidRPr="006F7D97">
        <w:rPr>
          <w:rFonts w:ascii="Times New Roman" w:eastAsia="Symbol" w:hAnsi="Times New Roman"/>
          <w:b/>
          <w:szCs w:val="20"/>
          <w:lang w:eastAsia="ko-KR"/>
        </w:rPr>
        <w:t xml:space="preserve"> </w:t>
      </w:r>
      <w:r w:rsidRPr="006F7D97">
        <w:rPr>
          <w:rFonts w:ascii="Times New Roman" w:eastAsia="Symbol" w:hAnsi="Times New Roman"/>
          <w:b/>
          <w:szCs w:val="20"/>
          <w:lang w:eastAsia="ko-KR"/>
        </w:rPr>
        <w:t>Ends</w:t>
      </w:r>
      <w:r w:rsidRPr="002C4A2C">
        <w:rPr>
          <w:rFonts w:ascii="Times New Roman" w:eastAsia="Symbol" w:hAnsi="Times New Roman"/>
          <w:szCs w:val="20"/>
          <w:lang w:eastAsia="ko-KR"/>
        </w:rPr>
        <w:t>=======</w:t>
      </w:r>
      <w:r>
        <w:rPr>
          <w:rFonts w:ascii="Times New Roman" w:eastAsia="Symbol" w:hAnsi="Times New Roman"/>
          <w:szCs w:val="20"/>
          <w:lang w:eastAsia="ko-KR"/>
        </w:rPr>
        <w:t>==</w:t>
      </w:r>
      <w:r w:rsidR="00491E23">
        <w:rPr>
          <w:rFonts w:ascii="Times New Roman" w:eastAsia="Symbol" w:hAnsi="Times New Roman"/>
          <w:szCs w:val="20"/>
          <w:lang w:eastAsia="ko-KR"/>
        </w:rPr>
        <w:t>===</w:t>
      </w:r>
      <w:r>
        <w:rPr>
          <w:rFonts w:ascii="Times New Roman" w:eastAsia="Symbol" w:hAnsi="Times New Roman"/>
          <w:szCs w:val="20"/>
          <w:lang w:eastAsia="ko-KR"/>
        </w:rPr>
        <w:t>==</w:t>
      </w:r>
      <w:r w:rsidR="006F7D97">
        <w:rPr>
          <w:rFonts w:ascii="Times New Roman" w:eastAsia="Symbol" w:hAnsi="Times New Roman"/>
          <w:szCs w:val="20"/>
          <w:lang w:eastAsia="ko-KR"/>
        </w:rPr>
        <w:t>==</w:t>
      </w:r>
      <w:r w:rsidRPr="002C4A2C">
        <w:rPr>
          <w:rFonts w:ascii="Times New Roman" w:eastAsia="Symbol" w:hAnsi="Times New Roman"/>
          <w:szCs w:val="20"/>
          <w:lang w:eastAsia="ko-KR"/>
        </w:rPr>
        <w:t>======================</w:t>
      </w:r>
    </w:p>
    <w:p w14:paraId="282062D5" w14:textId="77777777" w:rsidR="002C4A2C" w:rsidRDefault="002C4A2C" w:rsidP="00FF0BF2">
      <w:pPr>
        <w:spacing w:after="0"/>
        <w:jc w:val="left"/>
        <w:rPr>
          <w:rFonts w:asciiTheme="minorHAnsi" w:eastAsia="新細明體" w:hAnsiTheme="minorHAnsi" w:cstheme="minorHAnsi"/>
          <w:b/>
          <w:bCs/>
          <w:color w:val="000000" w:themeColor="text1"/>
          <w:kern w:val="2"/>
          <w:sz w:val="22"/>
          <w:szCs w:val="22"/>
          <w:lang w:eastAsia="zh-TW"/>
        </w:rPr>
      </w:pPr>
    </w:p>
    <w:p w14:paraId="0C290065" w14:textId="77777777" w:rsidR="003D08AC" w:rsidRDefault="003D08AC" w:rsidP="00491E23">
      <w:pPr>
        <w:spacing w:after="0"/>
        <w:jc w:val="left"/>
        <w:rPr>
          <w:rFonts w:asciiTheme="minorHAnsi" w:eastAsia="新細明體" w:hAnsiTheme="minorHAnsi" w:cstheme="minorHAnsi"/>
          <w:b/>
          <w:bCs/>
          <w:color w:val="000000" w:themeColor="text1"/>
          <w:kern w:val="2"/>
          <w:sz w:val="22"/>
          <w:szCs w:val="22"/>
          <w:lang w:eastAsia="zh-TW"/>
        </w:rPr>
      </w:pPr>
    </w:p>
    <w:p w14:paraId="4EE7A0CF" w14:textId="5442EF11" w:rsidR="003D08AC" w:rsidRPr="00E5668D" w:rsidRDefault="003D08AC" w:rsidP="003D08AC">
      <w:pPr>
        <w:pStyle w:val="2"/>
        <w:rPr>
          <w:rFonts w:asciiTheme="minorHAnsi" w:hAnsiTheme="minorHAnsi" w:cstheme="minorHAnsi"/>
          <w:szCs w:val="24"/>
        </w:rPr>
      </w:pPr>
      <w:r>
        <w:rPr>
          <w:rFonts w:asciiTheme="minorHAnsi" w:hAnsiTheme="minorHAnsi" w:cstheme="minorHAnsi"/>
          <w:szCs w:val="24"/>
        </w:rPr>
        <w:t xml:space="preserve">Issue </w:t>
      </w:r>
      <w:r w:rsidRPr="003D08AC">
        <w:rPr>
          <w:rFonts w:asciiTheme="minorHAnsi" w:hAnsiTheme="minorHAnsi" w:cstheme="minorHAnsi" w:hint="eastAsia"/>
          <w:szCs w:val="24"/>
        </w:rPr>
        <w:t>3:</w:t>
      </w:r>
      <w:r>
        <w:rPr>
          <w:rFonts w:asciiTheme="minorHAnsi" w:hAnsiTheme="minorHAnsi" w:cstheme="minorHAnsi"/>
          <w:szCs w:val="24"/>
        </w:rPr>
        <w:t xml:space="preserve"> Handling of DCI format 1_2</w:t>
      </w:r>
      <w:r w:rsidR="000E1AB0">
        <w:rPr>
          <w:rFonts w:asciiTheme="minorHAnsi" w:hAnsiTheme="minorHAnsi" w:cstheme="minorHAnsi"/>
          <w:szCs w:val="24"/>
        </w:rPr>
        <w:t xml:space="preserve"> when enhanced dynamic HARQ-ACK codebook is configured</w:t>
      </w:r>
    </w:p>
    <w:p w14:paraId="56E47278" w14:textId="7AD18BDC" w:rsidR="00722A07" w:rsidRDefault="003D08AC" w:rsidP="003D08AC">
      <w:pPr>
        <w:spacing w:before="240" w:after="240"/>
        <w:rPr>
          <w:rFonts w:asciiTheme="minorHAnsi" w:hAnsiTheme="minorHAnsi" w:cstheme="minorHAnsi"/>
          <w:bCs/>
          <w:sz w:val="22"/>
          <w:szCs w:val="22"/>
          <w:lang w:eastAsia="x-none"/>
        </w:rPr>
      </w:pPr>
      <w:r>
        <w:rPr>
          <w:rFonts w:asciiTheme="minorHAnsi" w:hAnsiTheme="minorHAnsi" w:cstheme="minorHAnsi"/>
          <w:bCs/>
          <w:sz w:val="22"/>
          <w:szCs w:val="22"/>
          <w:lang w:eastAsia="x-none"/>
        </w:rPr>
        <w:t xml:space="preserve">In </w:t>
      </w:r>
      <w:r w:rsidR="006217D9">
        <w:rPr>
          <w:rFonts w:asciiTheme="minorHAnsi" w:hAnsiTheme="minorHAnsi" w:cstheme="minorHAnsi"/>
          <w:bCs/>
          <w:sz w:val="22"/>
          <w:szCs w:val="22"/>
          <w:lang w:eastAsia="x-none"/>
        </w:rPr>
        <w:t>RAN1#100 meeting, the following agreement was made and a text proposal in [3] was adopted for h</w:t>
      </w:r>
      <w:r w:rsidR="006217D9" w:rsidRPr="006217D9">
        <w:rPr>
          <w:rFonts w:asciiTheme="minorHAnsi" w:hAnsiTheme="minorHAnsi" w:cstheme="minorHAnsi"/>
          <w:bCs/>
          <w:sz w:val="22"/>
          <w:szCs w:val="22"/>
          <w:lang w:eastAsia="x-none"/>
        </w:rPr>
        <w:t xml:space="preserve">andling </w:t>
      </w:r>
      <w:r w:rsidR="006217D9">
        <w:rPr>
          <w:rFonts w:asciiTheme="minorHAnsi" w:hAnsiTheme="minorHAnsi" w:cstheme="minorHAnsi"/>
          <w:bCs/>
          <w:sz w:val="22"/>
          <w:szCs w:val="22"/>
          <w:lang w:eastAsia="x-none"/>
        </w:rPr>
        <w:t>non-numerical K1</w:t>
      </w:r>
      <w:r w:rsidR="006217D9" w:rsidRPr="006217D9">
        <w:rPr>
          <w:rFonts w:asciiTheme="minorHAnsi" w:hAnsiTheme="minorHAnsi" w:cstheme="minorHAnsi"/>
          <w:bCs/>
          <w:sz w:val="22"/>
          <w:szCs w:val="22"/>
          <w:lang w:eastAsia="x-none"/>
        </w:rPr>
        <w:t xml:space="preserve"> value</w:t>
      </w:r>
      <w:r w:rsidR="006217D9">
        <w:rPr>
          <w:rFonts w:asciiTheme="minorHAnsi" w:hAnsiTheme="minorHAnsi" w:cstheme="minorHAnsi"/>
          <w:bCs/>
          <w:sz w:val="22"/>
          <w:szCs w:val="22"/>
          <w:lang w:eastAsia="x-none"/>
        </w:rPr>
        <w:t>:</w:t>
      </w:r>
    </w:p>
    <w:p w14:paraId="2E31ACE0" w14:textId="266B8C9F" w:rsidR="008E4FB6" w:rsidRDefault="009D3D79" w:rsidP="008E4FB6">
      <w:pPr>
        <w:rPr>
          <w:rFonts w:asciiTheme="minorHAnsi" w:hAnsiTheme="minorHAnsi" w:cstheme="minorHAnsi"/>
          <w:bCs/>
          <w:sz w:val="22"/>
          <w:szCs w:val="22"/>
          <w:lang w:eastAsia="x-none"/>
        </w:rPr>
      </w:pPr>
      <w:r>
        <w:rPr>
          <w:noProof/>
          <w:lang w:val="en-US" w:eastAsia="zh-TW"/>
        </w:rPr>
        <mc:AlternateContent>
          <mc:Choice Requires="wps">
            <w:drawing>
              <wp:inline distT="0" distB="0" distL="0" distR="0" wp14:anchorId="06FE7825" wp14:editId="7BA9CC4E">
                <wp:extent cx="6378854" cy="1609725"/>
                <wp:effectExtent l="0" t="0" r="22225" b="28575"/>
                <wp:docPr id="7" name="矩形 7"/>
                <wp:cNvGraphicFramePr/>
                <a:graphic xmlns:a="http://schemas.openxmlformats.org/drawingml/2006/main">
                  <a:graphicData uri="http://schemas.microsoft.com/office/word/2010/wordprocessingShape">
                    <wps:wsp>
                      <wps:cNvSpPr/>
                      <wps:spPr>
                        <a:xfrm>
                          <a:off x="0" y="0"/>
                          <a:ext cx="6378854" cy="16097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7ED35" w14:textId="5DA2C761" w:rsidR="006217D9" w:rsidRPr="00B9078E" w:rsidRDefault="006217D9" w:rsidP="009D3D79">
                            <w:pPr>
                              <w:spacing w:after="0"/>
                              <w:rPr>
                                <w:rFonts w:ascii="Times New Roman" w:hAnsi="Times New Roman"/>
                                <w:b/>
                                <w:color w:val="000000" w:themeColor="text1"/>
                                <w:szCs w:val="20"/>
                                <w:lang w:eastAsia="x-none"/>
                              </w:rPr>
                            </w:pPr>
                            <w:r w:rsidRPr="00B9078E">
                              <w:rPr>
                                <w:rFonts w:ascii="Times New Roman" w:hAnsi="Times New Roman"/>
                                <w:b/>
                                <w:color w:val="000000" w:themeColor="text1"/>
                                <w:szCs w:val="20"/>
                                <w:highlight w:val="green"/>
                                <w:lang w:eastAsia="x-none"/>
                              </w:rPr>
                              <w:t>Agreement in RAN1#100:</w:t>
                            </w:r>
                          </w:p>
                          <w:p w14:paraId="2E9054DC" w14:textId="77777777" w:rsidR="006217D9" w:rsidRPr="00B9078E" w:rsidRDefault="006217D9" w:rsidP="006217D9">
                            <w:pPr>
                              <w:pStyle w:val="af8"/>
                              <w:numPr>
                                <w:ilvl w:val="0"/>
                                <w:numId w:val="36"/>
                              </w:numPr>
                              <w:spacing w:after="0"/>
                              <w:rPr>
                                <w:color w:val="000000" w:themeColor="text1"/>
                                <w:szCs w:val="20"/>
                                <w:lang w:eastAsia="x-none"/>
                              </w:rPr>
                            </w:pPr>
                            <w:r w:rsidRPr="00B9078E">
                              <w:rPr>
                                <w:color w:val="000000" w:themeColor="text1"/>
                                <w:szCs w:val="20"/>
                                <w:lang w:eastAsia="x-none"/>
                              </w:rPr>
                              <w:t>TP#1 for TS 38.213 Clause 9.1.3 is agreed with the square brackets</w:t>
                            </w:r>
                          </w:p>
                          <w:p w14:paraId="72145529" w14:textId="77777777" w:rsidR="006217D9" w:rsidRPr="00B9078E" w:rsidRDefault="006217D9" w:rsidP="006217D9">
                            <w:pPr>
                              <w:pStyle w:val="af8"/>
                              <w:numPr>
                                <w:ilvl w:val="0"/>
                                <w:numId w:val="36"/>
                              </w:numPr>
                              <w:spacing w:after="0"/>
                              <w:rPr>
                                <w:color w:val="000000" w:themeColor="text1"/>
                                <w:szCs w:val="20"/>
                                <w:highlight w:val="yellow"/>
                                <w:lang w:eastAsia="x-none"/>
                              </w:rPr>
                            </w:pPr>
                            <w:r w:rsidRPr="00B9078E">
                              <w:rPr>
                                <w:color w:val="000000" w:themeColor="text1"/>
                                <w:szCs w:val="20"/>
                                <w:highlight w:val="yellow"/>
                                <w:lang w:eastAsia="x-none"/>
                              </w:rPr>
                              <w:t>Note: the use of DCI Format 1_2 was not discussed in the NR-U WI. Both DCI Format 1_1 and DCI Format 1_2 are non-fallback DCIs, but NR-U agreements on non-fallback DCI often relied on the presence of NRU-specific DCI fields that cannot be configured in DCI Format 1_2 in the case of configuration with enhanced type-2 codebook. Therefore the specifications may still require revisions in text using the presence/absence of NR-U fields as a condition for qualifying a DCI format as non-fallback or fallback, if this leaves some uncertainty for the gNB to understand the UE behavior when the implicit reference could be understood as DCI Format 1_2 instead of DCI Format 1_0 or DCI Format 1_1.</w:t>
                            </w:r>
                          </w:p>
                          <w:p w14:paraId="136F0DA7" w14:textId="20AD2C7C" w:rsidR="006217D9" w:rsidRPr="00B9078E" w:rsidRDefault="006217D9" w:rsidP="006217D9">
                            <w:pPr>
                              <w:spacing w:after="0"/>
                              <w:rPr>
                                <w:rFonts w:ascii="Times New Roman" w:hAnsi="Times New Roman"/>
                                <w:color w:val="000000" w:themeColor="text1"/>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6FE7825" id="矩形 7" o:spid="_x0000_s1028" style="width:502.25pt;height:12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" filled="f" strokecolor="black [3213]">
                <v:textbox>
                  <w:txbxContent>
                    <w:p w14:paraId="3357ED35" w14:textId="5DA2C761" w:rsidR="006217D9" w:rsidRPr="00B9078E" w:rsidRDefault="006217D9" w:rsidP="009D3D79">
                      <w:pPr>
                        <w:spacing w:after="0"/>
                        <w:rPr>
                          <w:rFonts w:ascii="Times New Roman" w:hAnsi="Times New Roman"/>
                          <w:b/>
                          <w:color w:val="000000" w:themeColor="text1"/>
                          <w:szCs w:val="20"/>
                          <w:lang w:eastAsia="x-none"/>
                        </w:rPr>
                      </w:pPr>
                      <w:r w:rsidRPr="00B9078E">
                        <w:rPr>
                          <w:rFonts w:ascii="Times New Roman" w:hAnsi="Times New Roman"/>
                          <w:b/>
                          <w:color w:val="000000" w:themeColor="text1"/>
                          <w:szCs w:val="20"/>
                          <w:highlight w:val="green"/>
                          <w:lang w:eastAsia="x-none"/>
                        </w:rPr>
                        <w:t>Agreement in RAN1#100:</w:t>
                      </w:r>
                    </w:p>
                    <w:p w14:paraId="2E9054DC" w14:textId="77777777" w:rsidR="006217D9" w:rsidRPr="00B9078E" w:rsidRDefault="006217D9" w:rsidP="006217D9">
                      <w:pPr>
                        <w:pStyle w:val="af8"/>
                        <w:numPr>
                          <w:ilvl w:val="0"/>
                          <w:numId w:val="36"/>
                        </w:numPr>
                        <w:spacing w:after="0"/>
                        <w:rPr>
                          <w:color w:val="000000" w:themeColor="text1"/>
                          <w:szCs w:val="20"/>
                          <w:lang w:eastAsia="x-none"/>
                        </w:rPr>
                      </w:pPr>
                      <w:r w:rsidRPr="00B9078E">
                        <w:rPr>
                          <w:color w:val="000000" w:themeColor="text1"/>
                          <w:szCs w:val="20"/>
                          <w:lang w:eastAsia="x-none"/>
                        </w:rPr>
                        <w:t>TP#1 for TS 38.213 Clause 9.1.3 is agreed with the square brackets</w:t>
                      </w:r>
                    </w:p>
                    <w:p w14:paraId="72145529" w14:textId="77777777" w:rsidR="006217D9" w:rsidRPr="00B9078E" w:rsidRDefault="006217D9" w:rsidP="006217D9">
                      <w:pPr>
                        <w:pStyle w:val="af8"/>
                        <w:numPr>
                          <w:ilvl w:val="0"/>
                          <w:numId w:val="36"/>
                        </w:numPr>
                        <w:spacing w:after="0"/>
                        <w:rPr>
                          <w:color w:val="000000" w:themeColor="text1"/>
                          <w:szCs w:val="20"/>
                          <w:highlight w:val="yellow"/>
                          <w:lang w:eastAsia="x-none"/>
                        </w:rPr>
                      </w:pPr>
                      <w:r w:rsidRPr="00B9078E">
                        <w:rPr>
                          <w:color w:val="000000" w:themeColor="text1"/>
                          <w:szCs w:val="20"/>
                          <w:highlight w:val="yellow"/>
                          <w:lang w:eastAsia="x-none"/>
                        </w:rPr>
                        <w:t>Note: the use of DCI Format 1_2 was not discussed in the NR-U WI. Both DCI Format 1_1 and DCI Format 1_2 are non-fallback DCIs, but NR-U agreements on non-fallback DCI often relied on the presence of NRU-specific DCI fields that cannot be configured in DCI Format 1_2 in the case of configuration with enhanced type-2 codebook. Therefore the specifications may still require revisions in text using the presence/absence of NR-U fields as a condition for qualifying a DCI format as non-fallback or fallback, if this leaves some uncertainty for the gNB to understand the UE behavior when the implicit reference could be understood as DCI Format 1_2 instead of DCI Format 1_0 or DCI Format 1_1.</w:t>
                      </w:r>
                    </w:p>
                    <w:p w14:paraId="136F0DA7" w14:textId="20AD2C7C" w:rsidR="006217D9" w:rsidRPr="00B9078E" w:rsidRDefault="006217D9" w:rsidP="006217D9">
                      <w:pPr>
                        <w:spacing w:after="0"/>
                        <w:rPr>
                          <w:rFonts w:ascii="Times New Roman" w:hAnsi="Times New Roman"/>
                          <w:color w:val="000000" w:themeColor="text1"/>
                          <w:szCs w:val="20"/>
                        </w:rPr>
                      </w:pPr>
                    </w:p>
                  </w:txbxContent>
                </v:textbox>
                <w10:anchorlock/>
              </v:rect>
            </w:pict>
          </mc:Fallback>
        </mc:AlternateContent>
      </w:r>
    </w:p>
    <w:p w14:paraId="1DA50A7E" w14:textId="48250952" w:rsidR="00491E23" w:rsidRPr="006217D9" w:rsidRDefault="006217D9" w:rsidP="006217D9">
      <w:pPr>
        <w:spacing w:before="240" w:after="240"/>
        <w:rPr>
          <w:rFonts w:asciiTheme="minorHAnsi" w:hAnsiTheme="minorHAnsi" w:cstheme="minorHAnsi"/>
          <w:bCs/>
          <w:sz w:val="22"/>
          <w:szCs w:val="22"/>
          <w:lang w:eastAsia="x-none"/>
        </w:rPr>
      </w:pPr>
      <w:r w:rsidRPr="006217D9">
        <w:rPr>
          <w:rFonts w:asciiTheme="minorHAnsi" w:hAnsiTheme="minorHAnsi" w:cstheme="minorHAnsi"/>
          <w:bCs/>
          <w:sz w:val="22"/>
          <w:szCs w:val="22"/>
          <w:lang w:eastAsia="x-none"/>
        </w:rPr>
        <w:t>A</w:t>
      </w:r>
      <w:r w:rsidRPr="006217D9">
        <w:rPr>
          <w:rFonts w:asciiTheme="minorHAnsi" w:hAnsiTheme="minorHAnsi" w:cstheme="minorHAnsi" w:hint="eastAsia"/>
          <w:bCs/>
          <w:sz w:val="22"/>
          <w:szCs w:val="22"/>
          <w:lang w:eastAsia="x-none"/>
        </w:rPr>
        <w:t xml:space="preserve">ccording to the </w:t>
      </w:r>
      <w:r w:rsidRPr="006217D9">
        <w:rPr>
          <w:rFonts w:asciiTheme="minorHAnsi" w:hAnsiTheme="minorHAnsi" w:cstheme="minorHAnsi"/>
          <w:bCs/>
          <w:sz w:val="22"/>
          <w:szCs w:val="22"/>
          <w:lang w:eastAsia="x-none"/>
        </w:rPr>
        <w:t>agreement</w:t>
      </w:r>
      <w:r w:rsidR="000E1AB0">
        <w:rPr>
          <w:rFonts w:asciiTheme="minorHAnsi" w:hAnsiTheme="minorHAnsi" w:cstheme="minorHAnsi" w:hint="eastAsia"/>
          <w:bCs/>
          <w:sz w:val="22"/>
          <w:szCs w:val="22"/>
          <w:lang w:eastAsia="x-none"/>
        </w:rPr>
        <w:t xml:space="preserve">, </w:t>
      </w:r>
      <w:r w:rsidR="00611AEC">
        <w:rPr>
          <w:rFonts w:asciiTheme="minorHAnsi" w:hAnsiTheme="minorHAnsi" w:cstheme="minorHAnsi"/>
          <w:bCs/>
          <w:sz w:val="22"/>
          <w:szCs w:val="22"/>
          <w:lang w:eastAsia="x-none"/>
        </w:rPr>
        <w:t xml:space="preserve">as </w:t>
      </w:r>
      <w:r w:rsidR="00611AEC" w:rsidRPr="006217D9">
        <w:rPr>
          <w:rFonts w:asciiTheme="minorHAnsi" w:hAnsiTheme="minorHAnsi" w:cstheme="minorHAnsi"/>
          <w:bCs/>
          <w:sz w:val="22"/>
          <w:szCs w:val="22"/>
          <w:lang w:eastAsia="x-none"/>
        </w:rPr>
        <w:t>mentioned</w:t>
      </w:r>
      <w:r w:rsidR="00611AEC" w:rsidRPr="000E1AB0">
        <w:rPr>
          <w:rFonts w:asciiTheme="minorHAnsi" w:hAnsiTheme="minorHAnsi" w:cstheme="minorHAnsi" w:hint="eastAsia"/>
          <w:bCs/>
          <w:sz w:val="22"/>
          <w:szCs w:val="22"/>
          <w:lang w:eastAsia="x-none"/>
        </w:rPr>
        <w:t xml:space="preserve"> in the note</w:t>
      </w:r>
      <w:r w:rsidR="00611AEC">
        <w:rPr>
          <w:rFonts w:asciiTheme="minorHAnsi" w:hAnsiTheme="minorHAnsi" w:cstheme="minorHAnsi"/>
          <w:bCs/>
          <w:sz w:val="22"/>
          <w:szCs w:val="22"/>
          <w:lang w:eastAsia="x-none"/>
        </w:rPr>
        <w:t>,</w:t>
      </w:r>
      <w:r w:rsidR="00611AEC">
        <w:rPr>
          <w:rFonts w:asciiTheme="minorHAnsi" w:hAnsiTheme="minorHAnsi" w:cstheme="minorHAnsi" w:hint="eastAsia"/>
          <w:bCs/>
          <w:sz w:val="22"/>
          <w:szCs w:val="22"/>
          <w:lang w:eastAsia="x-none"/>
        </w:rPr>
        <w:t xml:space="preserve"> </w:t>
      </w:r>
      <w:r w:rsidR="000E1AB0">
        <w:rPr>
          <w:rFonts w:asciiTheme="minorHAnsi" w:hAnsiTheme="minorHAnsi" w:cstheme="minorHAnsi" w:hint="eastAsia"/>
          <w:bCs/>
          <w:sz w:val="22"/>
          <w:szCs w:val="22"/>
          <w:lang w:eastAsia="x-none"/>
        </w:rPr>
        <w:t>there is an un</w:t>
      </w:r>
      <w:r w:rsidRPr="006217D9">
        <w:rPr>
          <w:rFonts w:asciiTheme="minorHAnsi" w:hAnsiTheme="minorHAnsi" w:cstheme="minorHAnsi" w:hint="eastAsia"/>
          <w:bCs/>
          <w:sz w:val="22"/>
          <w:szCs w:val="22"/>
          <w:lang w:eastAsia="x-none"/>
        </w:rPr>
        <w:t>solved is</w:t>
      </w:r>
      <w:r w:rsidRPr="006217D9">
        <w:rPr>
          <w:rFonts w:asciiTheme="minorHAnsi" w:hAnsiTheme="minorHAnsi" w:cstheme="minorHAnsi"/>
          <w:bCs/>
          <w:sz w:val="22"/>
          <w:szCs w:val="22"/>
          <w:lang w:eastAsia="x-none"/>
        </w:rPr>
        <w:t>sue how to handle DCI format 1_2</w:t>
      </w:r>
      <w:r w:rsidR="00611AEC">
        <w:rPr>
          <w:rFonts w:asciiTheme="minorHAnsi" w:hAnsiTheme="minorHAnsi" w:cstheme="minorHAnsi"/>
          <w:bCs/>
          <w:sz w:val="22"/>
          <w:szCs w:val="22"/>
          <w:lang w:eastAsia="x-none"/>
        </w:rPr>
        <w:t>.</w:t>
      </w:r>
      <w:r w:rsidR="00964885">
        <w:rPr>
          <w:rFonts w:asciiTheme="minorHAnsi" w:hAnsiTheme="minorHAnsi" w:cstheme="minorHAnsi"/>
          <w:bCs/>
          <w:sz w:val="22"/>
          <w:szCs w:val="22"/>
          <w:lang w:eastAsia="x-none"/>
        </w:rPr>
        <w:t xml:space="preserve"> The new DCI</w:t>
      </w:r>
      <w:r w:rsidR="00B9078E" w:rsidRPr="00B9078E">
        <w:rPr>
          <w:rFonts w:asciiTheme="minorHAnsi" w:hAnsiTheme="minorHAnsi" w:cstheme="minorHAnsi"/>
          <w:bCs/>
          <w:sz w:val="22"/>
          <w:szCs w:val="22"/>
          <w:lang w:eastAsia="x-none"/>
        </w:rPr>
        <w:t xml:space="preserve"> </w:t>
      </w:r>
      <w:r w:rsidR="00B9078E" w:rsidRPr="00964885">
        <w:rPr>
          <w:rFonts w:asciiTheme="minorHAnsi" w:hAnsiTheme="minorHAnsi" w:cstheme="minorHAnsi"/>
          <w:bCs/>
          <w:sz w:val="22"/>
          <w:szCs w:val="22"/>
          <w:lang w:eastAsia="x-none"/>
        </w:rPr>
        <w:t>NRU-specific DCI fields</w:t>
      </w:r>
      <w:r w:rsidR="00964885">
        <w:rPr>
          <w:rFonts w:asciiTheme="minorHAnsi" w:hAnsiTheme="minorHAnsi" w:cstheme="minorHAnsi"/>
          <w:bCs/>
          <w:sz w:val="22"/>
          <w:szCs w:val="22"/>
          <w:lang w:eastAsia="x-none"/>
        </w:rPr>
        <w:t xml:space="preserve"> introduced for enhanced dynamic HARQ-ACK codebook cannot be configured in DCI format 1_2. Thus, i</w:t>
      </w:r>
      <w:r w:rsidR="00611AEC">
        <w:rPr>
          <w:rFonts w:asciiTheme="minorHAnsi" w:hAnsiTheme="minorHAnsi" w:cstheme="minorHAnsi"/>
          <w:bCs/>
          <w:sz w:val="22"/>
          <w:szCs w:val="22"/>
          <w:lang w:eastAsia="x-none"/>
        </w:rPr>
        <w:t xml:space="preserve">n our view, </w:t>
      </w:r>
      <w:r w:rsidR="00B9078E">
        <w:rPr>
          <w:rFonts w:asciiTheme="minorHAnsi" w:hAnsiTheme="minorHAnsi" w:cstheme="minorHAnsi"/>
          <w:bCs/>
          <w:sz w:val="22"/>
          <w:szCs w:val="22"/>
          <w:lang w:eastAsia="x-none"/>
        </w:rPr>
        <w:t xml:space="preserve">the mechanism we have agreed for handling DCI format 1_0 can be reused </w:t>
      </w:r>
      <w:r w:rsidR="00B9078E">
        <w:rPr>
          <w:rFonts w:asciiTheme="minorHAnsi" w:hAnsiTheme="minorHAnsi" w:cstheme="minorHAnsi"/>
          <w:bCs/>
          <w:sz w:val="22"/>
          <w:szCs w:val="22"/>
          <w:lang w:eastAsia="x-none"/>
        </w:rPr>
        <w:lastRenderedPageBreak/>
        <w:t xml:space="preserve">for handling DCI format 1_2 </w:t>
      </w:r>
      <w:r w:rsidR="00611AEC">
        <w:rPr>
          <w:rFonts w:asciiTheme="minorHAnsi" w:hAnsiTheme="minorHAnsi" w:cstheme="minorHAnsi"/>
          <w:bCs/>
          <w:sz w:val="22"/>
          <w:szCs w:val="22"/>
          <w:lang w:eastAsia="x-none"/>
        </w:rPr>
        <w:t xml:space="preserve">since </w:t>
      </w:r>
      <w:r w:rsidR="00964885">
        <w:rPr>
          <w:rFonts w:asciiTheme="minorHAnsi" w:hAnsiTheme="minorHAnsi" w:cstheme="minorHAnsi"/>
          <w:bCs/>
          <w:sz w:val="22"/>
          <w:szCs w:val="22"/>
          <w:lang w:eastAsia="x-none"/>
        </w:rPr>
        <w:t xml:space="preserve">RAN1 already defines </w:t>
      </w:r>
      <w:r w:rsidR="00B9078E">
        <w:rPr>
          <w:rFonts w:asciiTheme="minorHAnsi" w:hAnsiTheme="minorHAnsi" w:cstheme="minorHAnsi"/>
          <w:bCs/>
          <w:sz w:val="22"/>
          <w:szCs w:val="22"/>
          <w:lang w:eastAsia="x-none"/>
        </w:rPr>
        <w:t xml:space="preserve">a complete behavior </w:t>
      </w:r>
      <w:r w:rsidR="00964885">
        <w:rPr>
          <w:rFonts w:asciiTheme="minorHAnsi" w:hAnsiTheme="minorHAnsi" w:cstheme="minorHAnsi"/>
          <w:bCs/>
          <w:sz w:val="22"/>
          <w:szCs w:val="22"/>
          <w:lang w:eastAsia="x-none"/>
        </w:rPr>
        <w:t xml:space="preserve">when UE detects a DCI without </w:t>
      </w:r>
      <w:r w:rsidR="00964885" w:rsidRPr="00964885">
        <w:rPr>
          <w:rFonts w:asciiTheme="minorHAnsi" w:hAnsiTheme="minorHAnsi" w:cstheme="minorHAnsi"/>
          <w:bCs/>
          <w:sz w:val="22"/>
          <w:szCs w:val="22"/>
          <w:lang w:eastAsia="x-none"/>
        </w:rPr>
        <w:t xml:space="preserve">presence of </w:t>
      </w:r>
      <w:r w:rsidR="00B9078E">
        <w:rPr>
          <w:rFonts w:asciiTheme="minorHAnsi" w:hAnsiTheme="minorHAnsi" w:cstheme="minorHAnsi"/>
          <w:bCs/>
          <w:sz w:val="22"/>
          <w:szCs w:val="22"/>
          <w:lang w:eastAsia="x-none"/>
        </w:rPr>
        <w:t xml:space="preserve">those </w:t>
      </w:r>
      <w:r w:rsidR="00964885" w:rsidRPr="00964885">
        <w:rPr>
          <w:rFonts w:asciiTheme="minorHAnsi" w:hAnsiTheme="minorHAnsi" w:cstheme="minorHAnsi"/>
          <w:bCs/>
          <w:sz w:val="22"/>
          <w:szCs w:val="22"/>
          <w:lang w:eastAsia="x-none"/>
        </w:rPr>
        <w:t>NRU-specific DCI fields</w:t>
      </w:r>
      <w:r w:rsidR="00B9078E">
        <w:rPr>
          <w:rFonts w:asciiTheme="minorHAnsi" w:hAnsiTheme="minorHAnsi" w:cstheme="minorHAnsi"/>
          <w:bCs/>
          <w:sz w:val="22"/>
          <w:szCs w:val="22"/>
          <w:lang w:eastAsia="x-none"/>
        </w:rPr>
        <w:t xml:space="preserve"> in</w:t>
      </w:r>
      <w:r w:rsidR="00964885">
        <w:rPr>
          <w:rFonts w:asciiTheme="minorHAnsi" w:hAnsiTheme="minorHAnsi" w:cstheme="minorHAnsi"/>
          <w:bCs/>
          <w:sz w:val="22"/>
          <w:szCs w:val="22"/>
          <w:lang w:eastAsia="x-none"/>
        </w:rPr>
        <w:t xml:space="preserve"> format 1_0.</w:t>
      </w:r>
    </w:p>
    <w:p w14:paraId="4C93E694" w14:textId="77777777" w:rsidR="001B10E3" w:rsidRDefault="008E4FB6" w:rsidP="008E4FB6">
      <w:pPr>
        <w:jc w:val="left"/>
        <w:rPr>
          <w:rFonts w:asciiTheme="minorHAnsi" w:hAnsiTheme="minorHAnsi" w:cstheme="minorHAnsi"/>
          <w:b/>
          <w:color w:val="000000" w:themeColor="text1"/>
          <w:sz w:val="22"/>
          <w:szCs w:val="22"/>
        </w:rPr>
      </w:pPr>
      <w:r w:rsidRPr="008E4FB6">
        <w:rPr>
          <w:rFonts w:asciiTheme="minorHAnsi" w:hAnsiTheme="minorHAnsi" w:cstheme="minorHAnsi"/>
          <w:b/>
          <w:color w:val="000000" w:themeColor="text1"/>
          <w:sz w:val="22"/>
          <w:szCs w:val="22"/>
        </w:rPr>
        <w:fldChar w:fldCharType="begin"/>
      </w:r>
      <w:r w:rsidRPr="008E4FB6">
        <w:rPr>
          <w:rFonts w:asciiTheme="minorHAnsi" w:hAnsiTheme="minorHAnsi" w:cstheme="minorHAnsi"/>
          <w:b/>
          <w:color w:val="000000" w:themeColor="text1"/>
          <w:sz w:val="22"/>
          <w:szCs w:val="22"/>
        </w:rPr>
        <w:instrText xml:space="preserve"> REF _Ref506374209 \h  \* MERGEFORMAT </w:instrText>
      </w:r>
      <w:r w:rsidRPr="008E4FB6">
        <w:rPr>
          <w:rFonts w:asciiTheme="minorHAnsi" w:hAnsiTheme="minorHAnsi" w:cstheme="minorHAnsi"/>
          <w:b/>
          <w:color w:val="000000" w:themeColor="text1"/>
          <w:sz w:val="22"/>
          <w:szCs w:val="22"/>
        </w:rPr>
      </w:r>
      <w:r w:rsidRPr="008E4FB6">
        <w:rPr>
          <w:rFonts w:asciiTheme="minorHAnsi" w:hAnsiTheme="minorHAnsi" w:cstheme="minorHAnsi"/>
          <w:b/>
          <w:color w:val="000000" w:themeColor="text1"/>
          <w:sz w:val="22"/>
          <w:szCs w:val="22"/>
        </w:rPr>
        <w:fldChar w:fldCharType="separate"/>
      </w:r>
      <w:r w:rsidRPr="008E4FB6">
        <w:rPr>
          <w:rFonts w:asciiTheme="minorHAnsi" w:hAnsiTheme="minorHAnsi" w:cstheme="minorHAnsi"/>
          <w:b/>
          <w:color w:val="000000" w:themeColor="text1"/>
          <w:sz w:val="22"/>
          <w:szCs w:val="22"/>
        </w:rPr>
        <w:t xml:space="preserve">Proposal </w:t>
      </w:r>
      <w:r w:rsidR="00B9078E">
        <w:rPr>
          <w:rFonts w:asciiTheme="minorHAnsi" w:hAnsiTheme="minorHAnsi" w:cstheme="minorHAnsi"/>
          <w:b/>
          <w:color w:val="000000" w:themeColor="text1"/>
          <w:sz w:val="22"/>
          <w:szCs w:val="22"/>
        </w:rPr>
        <w:t>3:</w:t>
      </w:r>
      <w:r w:rsidRPr="008E4FB6">
        <w:rPr>
          <w:rFonts w:asciiTheme="minorHAnsi" w:hAnsiTheme="minorHAnsi" w:cstheme="minorHAnsi"/>
          <w:b/>
          <w:color w:val="000000" w:themeColor="text1"/>
          <w:sz w:val="22"/>
          <w:szCs w:val="22"/>
        </w:rPr>
        <w:fldChar w:fldCharType="end"/>
      </w:r>
      <w:r w:rsidR="00B9078E">
        <w:rPr>
          <w:rFonts w:asciiTheme="minorHAnsi" w:hAnsiTheme="minorHAnsi" w:cstheme="minorHAnsi"/>
          <w:b/>
          <w:color w:val="000000" w:themeColor="text1"/>
          <w:sz w:val="22"/>
          <w:szCs w:val="22"/>
        </w:rPr>
        <w:t xml:space="preserve"> When enhanced dynamic HARQ-ACK codebook is configured, reuse the mechanism </w:t>
      </w:r>
      <w:r w:rsidR="00B9078E" w:rsidRPr="00B9078E">
        <w:rPr>
          <w:rFonts w:asciiTheme="minorHAnsi" w:hAnsiTheme="minorHAnsi" w:cstheme="minorHAnsi"/>
          <w:b/>
          <w:color w:val="000000" w:themeColor="text1"/>
          <w:sz w:val="22"/>
          <w:szCs w:val="22"/>
        </w:rPr>
        <w:t>specified for</w:t>
      </w:r>
      <w:r w:rsidR="001B10E3">
        <w:rPr>
          <w:rFonts w:asciiTheme="minorHAnsi" w:hAnsiTheme="minorHAnsi" w:cstheme="minorHAnsi"/>
          <w:b/>
          <w:color w:val="000000" w:themeColor="text1"/>
          <w:sz w:val="22"/>
          <w:szCs w:val="22"/>
        </w:rPr>
        <w:t xml:space="preserve"> handling DCI format 1_0 to handle DCI format 1_2.</w:t>
      </w:r>
    </w:p>
    <w:p w14:paraId="6B3D7544" w14:textId="77777777" w:rsidR="009D3D79" w:rsidRDefault="009D3D79" w:rsidP="008E4FB6">
      <w:pPr>
        <w:jc w:val="left"/>
        <w:rPr>
          <w:rFonts w:asciiTheme="minorHAnsi" w:hAnsiTheme="minorHAnsi" w:cstheme="minorHAnsi"/>
          <w:b/>
          <w:color w:val="000000" w:themeColor="text1"/>
          <w:sz w:val="22"/>
          <w:szCs w:val="22"/>
        </w:rPr>
      </w:pPr>
    </w:p>
    <w:p w14:paraId="5C404BBC" w14:textId="4063D684" w:rsidR="00BB7147" w:rsidRPr="00E5668D" w:rsidRDefault="00BB7147" w:rsidP="00BB7147">
      <w:pPr>
        <w:pStyle w:val="2"/>
        <w:rPr>
          <w:rFonts w:asciiTheme="minorHAnsi" w:hAnsiTheme="minorHAnsi" w:cstheme="minorHAnsi"/>
          <w:szCs w:val="24"/>
        </w:rPr>
      </w:pPr>
      <w:r>
        <w:rPr>
          <w:rFonts w:asciiTheme="minorHAnsi" w:hAnsiTheme="minorHAnsi" w:cstheme="minorHAnsi"/>
          <w:szCs w:val="24"/>
        </w:rPr>
        <w:t xml:space="preserve">Issue 4 (Issue A7 in </w:t>
      </w:r>
      <w:r>
        <w:rPr>
          <w:rFonts w:ascii="Calibri" w:hAnsi="Calibri" w:cs="Calibri"/>
          <w:color w:val="000000"/>
        </w:rPr>
        <w:t>[</w:t>
      </w:r>
      <w:r w:rsidR="004341F5">
        <w:rPr>
          <w:rFonts w:ascii="Calibri" w:hAnsi="Calibri" w:cs="Calibri"/>
          <w:color w:val="000000"/>
        </w:rPr>
        <w:t>2</w:t>
      </w:r>
      <w:r>
        <w:rPr>
          <w:rFonts w:ascii="Calibri" w:hAnsi="Calibri" w:cs="Calibri"/>
          <w:color w:val="000000"/>
        </w:rPr>
        <w:t>]</w:t>
      </w:r>
      <w:r>
        <w:rPr>
          <w:rFonts w:asciiTheme="minorHAnsi" w:hAnsiTheme="minorHAnsi" w:cstheme="minorHAnsi"/>
          <w:szCs w:val="24"/>
        </w:rPr>
        <w:t>)</w:t>
      </w:r>
      <w:r w:rsidRPr="003D08AC">
        <w:rPr>
          <w:rFonts w:asciiTheme="minorHAnsi" w:hAnsiTheme="minorHAnsi" w:cstheme="minorHAnsi" w:hint="eastAsia"/>
          <w:szCs w:val="24"/>
        </w:rPr>
        <w:t>:</w:t>
      </w:r>
      <w:r>
        <w:rPr>
          <w:rFonts w:asciiTheme="minorHAnsi" w:hAnsiTheme="minorHAnsi" w:cstheme="minorHAnsi"/>
          <w:szCs w:val="24"/>
        </w:rPr>
        <w:t xml:space="preserve"> </w:t>
      </w:r>
      <w:r w:rsidRPr="00BB7147">
        <w:rPr>
          <w:rFonts w:asciiTheme="minorHAnsi" w:hAnsiTheme="minorHAnsi" w:cstheme="minorHAnsi"/>
          <w:szCs w:val="24"/>
        </w:rPr>
        <w:t>How is T-DAI in DCI 1_1 for the non-scheduled group interpreted when two sub-codebooks (for TB and CBG) are configured?</w:t>
      </w:r>
    </w:p>
    <w:p w14:paraId="05BEF055" w14:textId="77777777" w:rsidR="004C24E5" w:rsidRDefault="00DD0B26" w:rsidP="00BB7147">
      <w:pPr>
        <w:spacing w:before="240" w:after="240"/>
        <w:rPr>
          <w:rFonts w:asciiTheme="minorHAnsi" w:hAnsiTheme="minorHAnsi" w:cstheme="minorHAnsi"/>
          <w:bCs/>
          <w:sz w:val="22"/>
          <w:szCs w:val="22"/>
          <w:lang w:eastAsia="x-none"/>
        </w:rPr>
      </w:pPr>
      <w:r>
        <w:rPr>
          <w:rFonts w:asciiTheme="minorHAnsi" w:hAnsiTheme="minorHAnsi" w:cstheme="minorHAnsi"/>
          <w:bCs/>
          <w:sz w:val="22"/>
          <w:szCs w:val="22"/>
          <w:lang w:eastAsia="x-none"/>
        </w:rPr>
        <w:t>In a dynamic HARQ-ACK feedback report, if</w:t>
      </w:r>
      <w:r w:rsidR="004341F5">
        <w:rPr>
          <w:rFonts w:asciiTheme="minorHAnsi" w:hAnsiTheme="minorHAnsi" w:cstheme="minorHAnsi"/>
          <w:bCs/>
          <w:sz w:val="22"/>
          <w:szCs w:val="22"/>
          <w:lang w:eastAsia="x-none"/>
        </w:rPr>
        <w:t xml:space="preserve"> </w:t>
      </w:r>
      <w:r w:rsidR="004341F5" w:rsidRPr="004341F5">
        <w:rPr>
          <w:rFonts w:asciiTheme="minorHAnsi" w:hAnsiTheme="minorHAnsi" w:cstheme="minorHAnsi" w:hint="eastAsia"/>
          <w:bCs/>
          <w:sz w:val="22"/>
          <w:szCs w:val="22"/>
          <w:lang w:eastAsia="x-none"/>
        </w:rPr>
        <w:t xml:space="preserve">at least </w:t>
      </w:r>
      <w:r>
        <w:rPr>
          <w:rFonts w:asciiTheme="minorHAnsi" w:hAnsiTheme="minorHAnsi" w:cstheme="minorHAnsi"/>
          <w:bCs/>
          <w:sz w:val="22"/>
          <w:szCs w:val="22"/>
          <w:lang w:eastAsia="x-none"/>
        </w:rPr>
        <w:t>one</w:t>
      </w:r>
      <w:r w:rsidR="004341F5" w:rsidRPr="004341F5">
        <w:rPr>
          <w:rFonts w:asciiTheme="minorHAnsi" w:hAnsiTheme="minorHAnsi" w:cstheme="minorHAnsi" w:hint="eastAsia"/>
          <w:bCs/>
          <w:sz w:val="22"/>
          <w:szCs w:val="22"/>
          <w:lang w:eastAsia="x-none"/>
        </w:rPr>
        <w:t xml:space="preserve"> serving cell</w:t>
      </w:r>
      <w:r>
        <w:rPr>
          <w:rFonts w:asciiTheme="minorHAnsi" w:hAnsiTheme="minorHAnsi" w:cstheme="minorHAnsi"/>
          <w:bCs/>
          <w:sz w:val="22"/>
          <w:szCs w:val="22"/>
          <w:lang w:eastAsia="x-none"/>
        </w:rPr>
        <w:t xml:space="preserve"> is provided with </w:t>
      </w:r>
      <w:r w:rsidRPr="004341F5">
        <w:rPr>
          <w:rFonts w:asciiTheme="minorHAnsi" w:hAnsiTheme="minorHAnsi" w:cstheme="minorHAnsi"/>
          <w:bCs/>
          <w:i/>
          <w:sz w:val="22"/>
          <w:szCs w:val="22"/>
          <w:lang w:eastAsia="x-none"/>
        </w:rPr>
        <w:t>PDSCH-CodeBlockGroup</w:t>
      </w:r>
      <w:r>
        <w:rPr>
          <w:rFonts w:asciiTheme="minorHAnsi" w:hAnsiTheme="minorHAnsi" w:cstheme="minorHAnsi"/>
          <w:bCs/>
          <w:i/>
          <w:sz w:val="22"/>
          <w:szCs w:val="22"/>
          <w:lang w:eastAsia="x-none"/>
        </w:rPr>
        <w:t xml:space="preserve"> </w:t>
      </w:r>
      <w:r w:rsidRPr="004341F5">
        <w:rPr>
          <w:rFonts w:asciiTheme="minorHAnsi" w:hAnsiTheme="minorHAnsi" w:cstheme="minorHAnsi"/>
          <w:bCs/>
          <w:i/>
          <w:sz w:val="22"/>
          <w:szCs w:val="22"/>
          <w:lang w:eastAsia="x-none"/>
        </w:rPr>
        <w:t>Transmission</w:t>
      </w:r>
      <w:r w:rsidR="004341F5">
        <w:rPr>
          <w:rFonts w:asciiTheme="minorHAnsi" w:hAnsiTheme="minorHAnsi" w:cstheme="minorHAnsi"/>
          <w:bCs/>
          <w:sz w:val="22"/>
          <w:szCs w:val="22"/>
          <w:lang w:eastAsia="x-none"/>
        </w:rPr>
        <w:t xml:space="preserve">, UE will </w:t>
      </w:r>
      <w:r w:rsidR="00401044" w:rsidRPr="00401044">
        <w:rPr>
          <w:rFonts w:asciiTheme="minorHAnsi" w:hAnsiTheme="minorHAnsi" w:cstheme="minorHAnsi"/>
          <w:bCs/>
          <w:sz w:val="22"/>
          <w:szCs w:val="22"/>
          <w:lang w:eastAsia="x-none"/>
        </w:rPr>
        <w:t xml:space="preserve">separately </w:t>
      </w:r>
      <w:r w:rsidR="004341F5">
        <w:rPr>
          <w:rFonts w:asciiTheme="minorHAnsi" w:hAnsiTheme="minorHAnsi" w:cstheme="minorHAnsi"/>
          <w:bCs/>
          <w:sz w:val="22"/>
          <w:szCs w:val="22"/>
          <w:lang w:eastAsia="x-none"/>
        </w:rPr>
        <w:t xml:space="preserve">generate </w:t>
      </w:r>
      <w:r>
        <w:rPr>
          <w:rFonts w:asciiTheme="minorHAnsi" w:hAnsiTheme="minorHAnsi" w:cstheme="minorHAnsi"/>
          <w:bCs/>
          <w:sz w:val="22"/>
          <w:szCs w:val="22"/>
          <w:lang w:eastAsia="x-none"/>
        </w:rPr>
        <w:t xml:space="preserve">two </w:t>
      </w:r>
      <w:r w:rsidR="00401044" w:rsidRPr="00401044">
        <w:rPr>
          <w:rFonts w:asciiTheme="minorHAnsi" w:hAnsiTheme="minorHAnsi" w:cstheme="minorHAnsi"/>
          <w:bCs/>
          <w:sz w:val="22"/>
          <w:szCs w:val="22"/>
          <w:lang w:eastAsia="x-none"/>
        </w:rPr>
        <w:t xml:space="preserve">sub-codebooks for TB-based </w:t>
      </w:r>
      <w:r w:rsidR="00401044">
        <w:rPr>
          <w:rFonts w:asciiTheme="minorHAnsi" w:hAnsiTheme="minorHAnsi" w:cstheme="minorHAnsi"/>
          <w:bCs/>
          <w:sz w:val="22"/>
          <w:szCs w:val="22"/>
          <w:lang w:eastAsia="x-none"/>
        </w:rPr>
        <w:t>HARQ-ACK</w:t>
      </w:r>
      <w:r w:rsidR="00401044" w:rsidRPr="00401044">
        <w:rPr>
          <w:rFonts w:asciiTheme="minorHAnsi" w:hAnsiTheme="minorHAnsi" w:cstheme="minorHAnsi"/>
          <w:bCs/>
          <w:sz w:val="22"/>
          <w:szCs w:val="22"/>
          <w:lang w:eastAsia="x-none"/>
        </w:rPr>
        <w:t xml:space="preserve"> feedback and CBG-based </w:t>
      </w:r>
      <w:r w:rsidR="00401044">
        <w:rPr>
          <w:rFonts w:asciiTheme="minorHAnsi" w:hAnsiTheme="minorHAnsi" w:cstheme="minorHAnsi"/>
          <w:bCs/>
          <w:sz w:val="22"/>
          <w:szCs w:val="22"/>
          <w:lang w:eastAsia="x-none"/>
        </w:rPr>
        <w:t>HARQ-ACK</w:t>
      </w:r>
      <w:r w:rsidR="00401044" w:rsidRPr="00401044">
        <w:rPr>
          <w:rFonts w:asciiTheme="minorHAnsi" w:hAnsiTheme="minorHAnsi" w:cstheme="minorHAnsi"/>
          <w:bCs/>
          <w:sz w:val="22"/>
          <w:szCs w:val="22"/>
          <w:lang w:eastAsia="x-none"/>
        </w:rPr>
        <w:t xml:space="preserve"> feedback, respectively.</w:t>
      </w:r>
      <w:r w:rsidR="00401044">
        <w:rPr>
          <w:rFonts w:asciiTheme="minorHAnsi" w:hAnsiTheme="minorHAnsi" w:cstheme="minorHAnsi"/>
          <w:bCs/>
          <w:sz w:val="22"/>
          <w:szCs w:val="22"/>
          <w:lang w:eastAsia="x-none"/>
        </w:rPr>
        <w:t xml:space="preserve"> The </w:t>
      </w:r>
      <w:r w:rsidR="00225D67" w:rsidRPr="00225D67">
        <w:rPr>
          <w:rFonts w:asciiTheme="minorHAnsi" w:hAnsiTheme="minorHAnsi" w:cstheme="minorHAnsi" w:hint="eastAsia"/>
          <w:bCs/>
          <w:sz w:val="22"/>
          <w:szCs w:val="22"/>
          <w:lang w:eastAsia="x-none"/>
        </w:rPr>
        <w:t>C-</w:t>
      </w:r>
      <w:r w:rsidR="00401044">
        <w:rPr>
          <w:rFonts w:asciiTheme="minorHAnsi" w:hAnsiTheme="minorHAnsi" w:cstheme="minorHAnsi"/>
          <w:bCs/>
          <w:sz w:val="22"/>
          <w:szCs w:val="22"/>
          <w:lang w:eastAsia="x-none"/>
        </w:rPr>
        <w:t>DAI</w:t>
      </w:r>
      <w:r w:rsidR="00225D67">
        <w:rPr>
          <w:rFonts w:asciiTheme="minorHAnsi" w:hAnsiTheme="minorHAnsi" w:cstheme="minorHAnsi"/>
          <w:bCs/>
          <w:sz w:val="22"/>
          <w:szCs w:val="22"/>
          <w:lang w:eastAsia="x-none"/>
        </w:rPr>
        <w:t>/D-DAI</w:t>
      </w:r>
      <w:r w:rsidR="00401044">
        <w:rPr>
          <w:rFonts w:asciiTheme="minorHAnsi" w:hAnsiTheme="minorHAnsi" w:cstheme="minorHAnsi"/>
          <w:bCs/>
          <w:sz w:val="22"/>
          <w:szCs w:val="22"/>
          <w:lang w:eastAsia="x-none"/>
        </w:rPr>
        <w:t xml:space="preserve"> accumulations for these two </w:t>
      </w:r>
      <w:r w:rsidR="00401044" w:rsidRPr="00401044">
        <w:rPr>
          <w:rFonts w:asciiTheme="minorHAnsi" w:hAnsiTheme="minorHAnsi" w:cstheme="minorHAnsi"/>
          <w:bCs/>
          <w:sz w:val="22"/>
          <w:szCs w:val="22"/>
          <w:lang w:eastAsia="x-none"/>
        </w:rPr>
        <w:t>sub-codebooks</w:t>
      </w:r>
      <w:r w:rsidR="00401044">
        <w:rPr>
          <w:rFonts w:asciiTheme="minorHAnsi" w:hAnsiTheme="minorHAnsi" w:cstheme="minorHAnsi"/>
          <w:bCs/>
          <w:sz w:val="22"/>
          <w:szCs w:val="22"/>
          <w:lang w:eastAsia="x-none"/>
        </w:rPr>
        <w:t xml:space="preserve"> are independent. </w:t>
      </w:r>
    </w:p>
    <w:p w14:paraId="5F31D638" w14:textId="7D2F88CC" w:rsidR="00401044" w:rsidRDefault="00401044" w:rsidP="00BB7147">
      <w:pPr>
        <w:spacing w:before="240" w:after="240"/>
        <w:rPr>
          <w:rFonts w:asciiTheme="minorHAnsi" w:hAnsiTheme="minorHAnsi" w:cstheme="minorHAnsi"/>
          <w:bCs/>
          <w:sz w:val="22"/>
          <w:szCs w:val="22"/>
          <w:lang w:eastAsia="x-none"/>
        </w:rPr>
      </w:pPr>
      <w:r>
        <w:rPr>
          <w:rFonts w:asciiTheme="minorHAnsi" w:hAnsiTheme="minorHAnsi" w:cstheme="minorHAnsi"/>
          <w:bCs/>
          <w:sz w:val="22"/>
          <w:szCs w:val="22"/>
          <w:lang w:eastAsia="x-none"/>
        </w:rPr>
        <w:t xml:space="preserve">When enhanced dynamic </w:t>
      </w:r>
      <w:r w:rsidRPr="00401044">
        <w:rPr>
          <w:rFonts w:asciiTheme="minorHAnsi" w:hAnsiTheme="minorHAnsi" w:cstheme="minorHAnsi" w:hint="eastAsia"/>
          <w:bCs/>
          <w:sz w:val="22"/>
          <w:szCs w:val="22"/>
          <w:lang w:eastAsia="x-none"/>
        </w:rPr>
        <w:t xml:space="preserve">HARQ-ACK </w:t>
      </w:r>
      <w:r>
        <w:rPr>
          <w:rFonts w:asciiTheme="minorHAnsi" w:hAnsiTheme="minorHAnsi" w:cstheme="minorHAnsi"/>
          <w:bCs/>
          <w:sz w:val="22"/>
          <w:szCs w:val="22"/>
          <w:lang w:eastAsia="x-none"/>
        </w:rPr>
        <w:t xml:space="preserve">codebook </w:t>
      </w:r>
      <w:r w:rsidR="004C24E5">
        <w:rPr>
          <w:rFonts w:asciiTheme="minorHAnsi" w:hAnsiTheme="minorHAnsi" w:cstheme="minorHAnsi"/>
          <w:bCs/>
          <w:sz w:val="22"/>
          <w:szCs w:val="22"/>
          <w:lang w:eastAsia="x-none"/>
        </w:rPr>
        <w:t xml:space="preserve">and </w:t>
      </w:r>
      <w:r w:rsidR="004C24E5" w:rsidRPr="004C24E5">
        <w:rPr>
          <w:rFonts w:asciiTheme="minorHAnsi" w:hAnsiTheme="minorHAnsi" w:cstheme="minorHAnsi"/>
          <w:bCs/>
          <w:i/>
          <w:sz w:val="22"/>
          <w:szCs w:val="22"/>
          <w:lang w:eastAsia="x-none"/>
        </w:rPr>
        <w:t>NFI-TotalDAI-Included-r16 = enable</w:t>
      </w:r>
      <w:r w:rsidR="004C24E5" w:rsidRPr="004C24E5">
        <w:rPr>
          <w:rFonts w:asciiTheme="minorHAnsi" w:hAnsiTheme="minorHAnsi" w:cstheme="minorHAnsi"/>
          <w:bCs/>
          <w:sz w:val="22"/>
          <w:szCs w:val="22"/>
          <w:lang w:eastAsia="x-none"/>
        </w:rPr>
        <w:t xml:space="preserve"> </w:t>
      </w:r>
      <w:r w:rsidR="004C24E5">
        <w:rPr>
          <w:rFonts w:asciiTheme="minorHAnsi" w:hAnsiTheme="minorHAnsi" w:cstheme="minorHAnsi"/>
          <w:bCs/>
          <w:sz w:val="22"/>
          <w:szCs w:val="22"/>
          <w:lang w:eastAsia="x-none"/>
        </w:rPr>
        <w:t>are</w:t>
      </w:r>
      <w:r w:rsidR="004C24E5" w:rsidRPr="004C24E5">
        <w:rPr>
          <w:rFonts w:asciiTheme="minorHAnsi" w:hAnsiTheme="minorHAnsi" w:cstheme="minorHAnsi"/>
          <w:bCs/>
          <w:sz w:val="22"/>
          <w:szCs w:val="22"/>
          <w:lang w:eastAsia="x-none"/>
        </w:rPr>
        <w:t xml:space="preserve"> </w:t>
      </w:r>
      <w:r w:rsidR="004C24E5">
        <w:rPr>
          <w:rFonts w:asciiTheme="minorHAnsi" w:hAnsiTheme="minorHAnsi" w:cstheme="minorHAnsi"/>
          <w:bCs/>
          <w:sz w:val="22"/>
          <w:szCs w:val="22"/>
          <w:lang w:eastAsia="x-none"/>
        </w:rPr>
        <w:t>configured</w:t>
      </w:r>
      <w:r w:rsidR="004C24E5" w:rsidRPr="004C24E5">
        <w:rPr>
          <w:rFonts w:asciiTheme="minorHAnsi" w:hAnsiTheme="minorHAnsi" w:cstheme="minorHAnsi"/>
          <w:bCs/>
          <w:sz w:val="22"/>
          <w:szCs w:val="22"/>
          <w:lang w:eastAsia="x-none"/>
        </w:rPr>
        <w:t>,</w:t>
      </w:r>
      <w:r w:rsidR="00225D67">
        <w:rPr>
          <w:rFonts w:asciiTheme="minorHAnsi" w:hAnsiTheme="minorHAnsi" w:cstheme="minorHAnsi"/>
          <w:bCs/>
          <w:sz w:val="22"/>
          <w:szCs w:val="22"/>
          <w:lang w:eastAsia="x-none"/>
        </w:rPr>
        <w:t xml:space="preserve"> there is a remaining issue how to interpret the value of </w:t>
      </w:r>
      <w:r w:rsidR="00225D67" w:rsidRPr="00225D67">
        <w:rPr>
          <w:rFonts w:asciiTheme="minorHAnsi" w:hAnsiTheme="minorHAnsi" w:cstheme="minorHAnsi"/>
          <w:bCs/>
          <w:sz w:val="22"/>
          <w:szCs w:val="22"/>
          <w:lang w:eastAsia="x-none"/>
        </w:rPr>
        <w:t>T-</w:t>
      </w:r>
      <w:r w:rsidR="00225D67">
        <w:rPr>
          <w:rFonts w:asciiTheme="minorHAnsi" w:hAnsiTheme="minorHAnsi" w:cstheme="minorHAnsi"/>
          <w:bCs/>
          <w:sz w:val="22"/>
          <w:szCs w:val="22"/>
          <w:lang w:eastAsia="x-none"/>
        </w:rPr>
        <w:t xml:space="preserve">DAI </w:t>
      </w:r>
      <w:r w:rsidR="00225D67" w:rsidRPr="00225D67">
        <w:rPr>
          <w:rFonts w:asciiTheme="minorHAnsi" w:hAnsiTheme="minorHAnsi" w:cstheme="minorHAnsi"/>
          <w:bCs/>
          <w:sz w:val="22"/>
          <w:szCs w:val="22"/>
          <w:lang w:eastAsia="x-none"/>
        </w:rPr>
        <w:t>for the non-scheduled group</w:t>
      </w:r>
      <w:r w:rsidR="00016700">
        <w:rPr>
          <w:rFonts w:asciiTheme="minorHAnsi" w:hAnsiTheme="minorHAnsi" w:cstheme="minorHAnsi"/>
          <w:bCs/>
          <w:sz w:val="22"/>
          <w:szCs w:val="22"/>
          <w:lang w:eastAsia="x-none"/>
        </w:rPr>
        <w:t xml:space="preserve"> </w:t>
      </w:r>
      <w:r w:rsidR="004C24E5">
        <w:rPr>
          <w:rFonts w:asciiTheme="minorHAnsi" w:hAnsiTheme="minorHAnsi" w:cstheme="minorHAnsi"/>
          <w:bCs/>
          <w:sz w:val="22"/>
          <w:szCs w:val="22"/>
          <w:lang w:eastAsia="x-none"/>
        </w:rPr>
        <w:t>(</w:t>
      </w:r>
      <w:r w:rsidR="00016700">
        <w:rPr>
          <w:rFonts w:asciiTheme="minorHAnsi" w:hAnsiTheme="minorHAnsi" w:cstheme="minorHAnsi"/>
          <w:bCs/>
          <w:sz w:val="22"/>
          <w:szCs w:val="22"/>
          <w:lang w:eastAsia="x-none"/>
        </w:rPr>
        <w:t xml:space="preserve">i.e., </w:t>
      </w:r>
      <m:oMath>
        <m:sSubSup>
          <m:sSubSupPr>
            <m:ctrlPr>
              <w:rPr>
                <w:rFonts w:ascii="Cambria Math" w:hAnsi="Cambria Math"/>
                <w:i/>
                <w:color w:val="000000" w:themeColor="text1"/>
              </w:rPr>
            </m:ctrlPr>
          </m:sSubSupPr>
          <m:e>
            <m:r>
              <w:rPr>
                <w:rFonts w:ascii="Cambria Math" w:hAnsi="Cambria Math"/>
                <w:color w:val="000000" w:themeColor="text1"/>
              </w:rPr>
              <m:t>V</m:t>
            </m:r>
          </m:e>
          <m:sub>
            <m:r>
              <w:rPr>
                <w:rFonts w:ascii="Cambria Math" w:hAnsi="Cambria Math"/>
                <w:color w:val="000000" w:themeColor="text1"/>
              </w:rPr>
              <m:t>DAI</m:t>
            </m:r>
          </m:sub>
          <m:sup>
            <m:d>
              <m:dPr>
                <m:ctrlPr>
                  <w:rPr>
                    <w:rFonts w:ascii="Cambria Math" w:hAnsi="Cambria Math"/>
                    <w:i/>
                    <w:color w:val="000000" w:themeColor="text1"/>
                  </w:rPr>
                </m:ctrlPr>
              </m:dPr>
              <m:e>
                <m:r>
                  <w:rPr>
                    <w:rFonts w:ascii="Cambria Math" w:hAnsi="Cambria Math"/>
                    <w:color w:val="000000" w:themeColor="text1"/>
                  </w:rPr>
                  <m:t>g+1</m:t>
                </m:r>
              </m:e>
            </m:d>
            <m:r>
              <w:rPr>
                <w:rFonts w:ascii="Cambria Math" w:hAnsi="Cambria Math"/>
                <w:color w:val="000000" w:themeColor="text1"/>
              </w:rPr>
              <m:t>mod2</m:t>
            </m:r>
          </m:sup>
        </m:sSubSup>
      </m:oMath>
      <w:r w:rsidR="004C24E5">
        <w:rPr>
          <w:rFonts w:asciiTheme="minorHAnsi" w:hAnsiTheme="minorHAnsi" w:cstheme="minorHAnsi"/>
          <w:bCs/>
          <w:sz w:val="22"/>
          <w:szCs w:val="22"/>
          <w:lang w:eastAsia="x-none"/>
        </w:rPr>
        <w:t>)</w:t>
      </w:r>
      <w:r w:rsidR="00225D67">
        <w:rPr>
          <w:rFonts w:asciiTheme="minorHAnsi" w:hAnsiTheme="minorHAnsi" w:cstheme="minorHAnsi" w:hint="eastAsia"/>
          <w:bCs/>
          <w:sz w:val="22"/>
          <w:szCs w:val="22"/>
          <w:lang w:eastAsia="x-none"/>
        </w:rPr>
        <w:t xml:space="preserve">, </w:t>
      </w:r>
      <w:r w:rsidR="004C24E5">
        <w:rPr>
          <w:rFonts w:asciiTheme="minorHAnsi" w:hAnsiTheme="minorHAnsi" w:cstheme="minorHAnsi"/>
          <w:bCs/>
          <w:sz w:val="22"/>
          <w:szCs w:val="22"/>
          <w:lang w:eastAsia="x-none"/>
        </w:rPr>
        <w:t xml:space="preserve">which </w:t>
      </w:r>
      <w:r w:rsidR="00225D67">
        <w:rPr>
          <w:rFonts w:asciiTheme="minorHAnsi" w:hAnsiTheme="minorHAnsi" w:cstheme="minorHAnsi"/>
          <w:bCs/>
          <w:sz w:val="22"/>
          <w:szCs w:val="22"/>
          <w:lang w:eastAsia="x-none"/>
        </w:rPr>
        <w:t xml:space="preserve">is indicated by </w:t>
      </w:r>
      <w:r w:rsidR="004C24E5">
        <w:rPr>
          <w:rFonts w:asciiTheme="minorHAnsi" w:hAnsiTheme="minorHAnsi" w:cstheme="minorHAnsi"/>
          <w:bCs/>
          <w:sz w:val="22"/>
          <w:szCs w:val="22"/>
          <w:lang w:eastAsia="x-none"/>
        </w:rPr>
        <w:t xml:space="preserve">the </w:t>
      </w:r>
      <w:r w:rsidR="00225D67">
        <w:rPr>
          <w:rFonts w:asciiTheme="minorHAnsi" w:hAnsiTheme="minorHAnsi" w:cstheme="minorHAnsi"/>
          <w:bCs/>
          <w:sz w:val="22"/>
          <w:szCs w:val="22"/>
          <w:lang w:eastAsia="x-none"/>
        </w:rPr>
        <w:t xml:space="preserve">2 LSB bits of </w:t>
      </w:r>
      <w:r w:rsidR="004C24E5">
        <w:rPr>
          <w:rFonts w:asciiTheme="minorHAnsi" w:hAnsiTheme="minorHAnsi" w:cstheme="minorHAnsi"/>
          <w:bCs/>
          <w:sz w:val="22"/>
          <w:szCs w:val="22"/>
          <w:lang w:eastAsia="x-none"/>
        </w:rPr>
        <w:t>DAI field in DCI format 1_1</w:t>
      </w:r>
      <w:r w:rsidR="00681FD8">
        <w:rPr>
          <w:rFonts w:asciiTheme="minorHAnsi" w:hAnsiTheme="minorHAnsi" w:cstheme="minorHAnsi"/>
          <w:bCs/>
          <w:sz w:val="22"/>
          <w:szCs w:val="22"/>
          <w:lang w:eastAsia="x-none"/>
        </w:rPr>
        <w:t xml:space="preserve"> and used for generating</w:t>
      </w:r>
      <w:r w:rsidR="00681FD8" w:rsidRPr="00681FD8">
        <w:rPr>
          <w:rFonts w:asciiTheme="minorHAnsi" w:hAnsiTheme="minorHAnsi" w:cstheme="minorHAnsi" w:hint="eastAsia"/>
          <w:bCs/>
          <w:sz w:val="22"/>
          <w:szCs w:val="22"/>
          <w:lang w:eastAsia="x-none"/>
        </w:rPr>
        <w:t xml:space="preserve"> the </w:t>
      </w:r>
      <w:r w:rsidR="00681FD8" w:rsidRPr="00681FD8">
        <w:rPr>
          <w:rFonts w:asciiTheme="minorHAnsi" w:hAnsiTheme="minorHAnsi" w:cstheme="minorHAnsi"/>
          <w:bCs/>
          <w:sz w:val="22"/>
          <w:szCs w:val="22"/>
          <w:lang w:eastAsia="x-none"/>
        </w:rPr>
        <w:t>second</w:t>
      </w:r>
      <w:r w:rsidR="00681FD8">
        <w:rPr>
          <w:rFonts w:asciiTheme="minorHAnsi" w:hAnsiTheme="minorHAnsi" w:cstheme="minorHAnsi"/>
          <w:bCs/>
          <w:sz w:val="22"/>
          <w:szCs w:val="22"/>
          <w:lang w:eastAsia="x-none"/>
        </w:rPr>
        <w:t xml:space="preserve"> HARQ-AC</w:t>
      </w:r>
      <w:r w:rsidR="00681FD8" w:rsidRPr="00681FD8">
        <w:rPr>
          <w:rFonts w:asciiTheme="minorHAnsi" w:hAnsiTheme="minorHAnsi" w:cstheme="minorHAnsi" w:hint="eastAsia"/>
          <w:bCs/>
          <w:sz w:val="22"/>
          <w:szCs w:val="22"/>
          <w:lang w:eastAsia="x-none"/>
        </w:rPr>
        <w:t>K</w:t>
      </w:r>
      <w:r w:rsidR="00681FD8" w:rsidRPr="00681FD8">
        <w:rPr>
          <w:rFonts w:asciiTheme="minorHAnsi" w:hAnsiTheme="minorHAnsi" w:cstheme="minorHAnsi"/>
          <w:bCs/>
          <w:sz w:val="22"/>
          <w:szCs w:val="22"/>
          <w:lang w:eastAsia="x-none"/>
        </w:rPr>
        <w:t xml:space="preserve"> information</w:t>
      </w:r>
      <w:r w:rsidR="00681FD8">
        <w:rPr>
          <w:rFonts w:ascii="新細明體" w:eastAsia="新細明體" w:hAnsi="新細明體" w:cstheme="minorHAnsi"/>
          <w:bCs/>
          <w:sz w:val="22"/>
          <w:szCs w:val="22"/>
          <w:lang w:eastAsia="zh-TW"/>
        </w:rPr>
        <w:t xml:space="preserve"> </w:t>
      </w:r>
      <w:r w:rsidR="00681FD8">
        <w:rPr>
          <w:rFonts w:asciiTheme="minorHAnsi" w:hAnsiTheme="minorHAnsi" w:cstheme="minorHAnsi"/>
          <w:bCs/>
          <w:sz w:val="22"/>
          <w:szCs w:val="22"/>
          <w:lang w:eastAsia="x-none"/>
        </w:rPr>
        <w:t>for the non-scheduled group,</w:t>
      </w:r>
      <w:r w:rsidR="004C24E5">
        <w:rPr>
          <w:rFonts w:asciiTheme="minorHAnsi" w:hAnsiTheme="minorHAnsi" w:cstheme="minorHAnsi"/>
          <w:bCs/>
          <w:sz w:val="22"/>
          <w:szCs w:val="22"/>
          <w:lang w:eastAsia="x-none"/>
        </w:rPr>
        <w:t xml:space="preserve"> if </w:t>
      </w:r>
      <w:r w:rsidR="004C24E5" w:rsidRPr="004341F5">
        <w:rPr>
          <w:rFonts w:asciiTheme="minorHAnsi" w:hAnsiTheme="minorHAnsi" w:cstheme="minorHAnsi" w:hint="eastAsia"/>
          <w:bCs/>
          <w:sz w:val="22"/>
          <w:szCs w:val="22"/>
          <w:lang w:eastAsia="x-none"/>
        </w:rPr>
        <w:t xml:space="preserve">at least </w:t>
      </w:r>
      <w:r w:rsidR="004C24E5">
        <w:rPr>
          <w:rFonts w:asciiTheme="minorHAnsi" w:hAnsiTheme="minorHAnsi" w:cstheme="minorHAnsi"/>
          <w:bCs/>
          <w:sz w:val="22"/>
          <w:szCs w:val="22"/>
          <w:lang w:eastAsia="x-none"/>
        </w:rPr>
        <w:t>one</w:t>
      </w:r>
      <w:r w:rsidR="004C24E5" w:rsidRPr="004341F5">
        <w:rPr>
          <w:rFonts w:asciiTheme="minorHAnsi" w:hAnsiTheme="minorHAnsi" w:cstheme="minorHAnsi" w:hint="eastAsia"/>
          <w:bCs/>
          <w:sz w:val="22"/>
          <w:szCs w:val="22"/>
          <w:lang w:eastAsia="x-none"/>
        </w:rPr>
        <w:t xml:space="preserve"> serving cell</w:t>
      </w:r>
      <w:r w:rsidR="004C24E5">
        <w:rPr>
          <w:rFonts w:asciiTheme="minorHAnsi" w:hAnsiTheme="minorHAnsi" w:cstheme="minorHAnsi"/>
          <w:bCs/>
          <w:sz w:val="22"/>
          <w:szCs w:val="22"/>
          <w:lang w:eastAsia="x-none"/>
        </w:rPr>
        <w:t xml:space="preserve"> is provided with </w:t>
      </w:r>
      <w:r w:rsidR="004C24E5" w:rsidRPr="004341F5">
        <w:rPr>
          <w:rFonts w:asciiTheme="minorHAnsi" w:hAnsiTheme="minorHAnsi" w:cstheme="minorHAnsi"/>
          <w:bCs/>
          <w:i/>
          <w:sz w:val="22"/>
          <w:szCs w:val="22"/>
          <w:lang w:eastAsia="x-none"/>
        </w:rPr>
        <w:t>PDSCH-CodeBlockGroup</w:t>
      </w:r>
      <w:r w:rsidR="004C24E5">
        <w:rPr>
          <w:rFonts w:asciiTheme="minorHAnsi" w:hAnsiTheme="minorHAnsi" w:cstheme="minorHAnsi"/>
          <w:bCs/>
          <w:i/>
          <w:sz w:val="22"/>
          <w:szCs w:val="22"/>
          <w:lang w:eastAsia="x-none"/>
        </w:rPr>
        <w:t xml:space="preserve"> </w:t>
      </w:r>
      <w:r w:rsidR="004C24E5" w:rsidRPr="004341F5">
        <w:rPr>
          <w:rFonts w:asciiTheme="minorHAnsi" w:hAnsiTheme="minorHAnsi" w:cstheme="minorHAnsi"/>
          <w:bCs/>
          <w:i/>
          <w:sz w:val="22"/>
          <w:szCs w:val="22"/>
          <w:lang w:eastAsia="x-none"/>
        </w:rPr>
        <w:t>Transmission</w:t>
      </w:r>
      <w:r w:rsidR="004C24E5">
        <w:rPr>
          <w:rFonts w:asciiTheme="minorHAnsi" w:hAnsiTheme="minorHAnsi" w:cstheme="minorHAnsi"/>
          <w:bCs/>
          <w:i/>
          <w:sz w:val="22"/>
          <w:szCs w:val="22"/>
          <w:lang w:eastAsia="x-none"/>
        </w:rPr>
        <w:t>.</w:t>
      </w:r>
      <w:r>
        <w:rPr>
          <w:rFonts w:asciiTheme="minorHAnsi" w:hAnsiTheme="minorHAnsi" w:cstheme="minorHAnsi"/>
          <w:bCs/>
          <w:sz w:val="22"/>
          <w:szCs w:val="22"/>
          <w:lang w:eastAsia="x-none"/>
        </w:rPr>
        <w:t xml:space="preserve"> In current specification of </w:t>
      </w:r>
      <w:r w:rsidRPr="00E16D1E">
        <w:rPr>
          <w:rFonts w:asciiTheme="minorHAnsi" w:hAnsiTheme="minorHAnsi" w:cstheme="minorHAnsi"/>
          <w:bCs/>
          <w:sz w:val="22"/>
          <w:szCs w:val="22"/>
          <w:lang w:eastAsia="x-none"/>
        </w:rPr>
        <w:t>TS38.213 clause 9.1.3.3</w:t>
      </w:r>
      <w:r>
        <w:rPr>
          <w:rFonts w:asciiTheme="minorHAnsi" w:hAnsiTheme="minorHAnsi" w:cstheme="minorHAnsi"/>
          <w:bCs/>
          <w:sz w:val="22"/>
          <w:szCs w:val="22"/>
          <w:lang w:eastAsia="x-none"/>
        </w:rPr>
        <w:t xml:space="preserve">, </w:t>
      </w:r>
      <w:r w:rsidR="004C24E5">
        <w:rPr>
          <w:rFonts w:asciiTheme="minorHAnsi" w:hAnsiTheme="minorHAnsi" w:cstheme="minorHAnsi"/>
          <w:bCs/>
          <w:sz w:val="22"/>
          <w:szCs w:val="22"/>
          <w:lang w:eastAsia="x-none"/>
        </w:rPr>
        <w:t xml:space="preserve">the value of </w:t>
      </w:r>
      <w:r w:rsidR="004C24E5" w:rsidRPr="00225D67">
        <w:rPr>
          <w:rFonts w:asciiTheme="minorHAnsi" w:hAnsiTheme="minorHAnsi" w:cstheme="minorHAnsi"/>
          <w:bCs/>
          <w:sz w:val="22"/>
          <w:szCs w:val="22"/>
          <w:lang w:eastAsia="x-none"/>
        </w:rPr>
        <w:t>T-</w:t>
      </w:r>
      <w:r w:rsidR="004C24E5">
        <w:rPr>
          <w:rFonts w:asciiTheme="minorHAnsi" w:hAnsiTheme="minorHAnsi" w:cstheme="minorHAnsi"/>
          <w:bCs/>
          <w:sz w:val="22"/>
          <w:szCs w:val="22"/>
          <w:lang w:eastAsia="x-none"/>
        </w:rPr>
        <w:t xml:space="preserve">DAI </w:t>
      </w:r>
      <w:r w:rsidR="004C24E5" w:rsidRPr="00225D67">
        <w:rPr>
          <w:rFonts w:asciiTheme="minorHAnsi" w:hAnsiTheme="minorHAnsi" w:cstheme="minorHAnsi"/>
          <w:bCs/>
          <w:sz w:val="22"/>
          <w:szCs w:val="22"/>
          <w:lang w:eastAsia="x-none"/>
        </w:rPr>
        <w:t>for the non-scheduled group</w:t>
      </w:r>
      <w:r w:rsidR="004C24E5">
        <w:rPr>
          <w:rFonts w:asciiTheme="minorHAnsi" w:hAnsiTheme="minorHAnsi" w:cstheme="minorHAnsi"/>
          <w:bCs/>
          <w:sz w:val="22"/>
          <w:szCs w:val="22"/>
          <w:lang w:eastAsia="x-none"/>
        </w:rPr>
        <w:t xml:space="preserve"> is applied to both </w:t>
      </w:r>
      <w:r w:rsidR="004C24E5" w:rsidRPr="004C24E5">
        <w:rPr>
          <w:rFonts w:asciiTheme="minorHAnsi" w:hAnsiTheme="minorHAnsi" w:cstheme="minorHAnsi" w:hint="eastAsia"/>
          <w:bCs/>
          <w:sz w:val="22"/>
          <w:szCs w:val="22"/>
          <w:lang w:eastAsia="x-none"/>
        </w:rPr>
        <w:t>sub-codebooks</w:t>
      </w:r>
      <w:r w:rsidR="004C24E5">
        <w:rPr>
          <w:rFonts w:asciiTheme="minorHAnsi" w:hAnsiTheme="minorHAnsi" w:cstheme="minorHAnsi"/>
          <w:bCs/>
          <w:sz w:val="22"/>
          <w:szCs w:val="22"/>
          <w:lang w:eastAsia="x-none"/>
        </w:rPr>
        <w:t xml:space="preserve">. However, it is not aligned with R15 dynamic HARQ-ACK codebook design, where the values of DAI </w:t>
      </w:r>
      <w:r w:rsidR="00681FD8">
        <w:rPr>
          <w:rFonts w:asciiTheme="minorHAnsi" w:hAnsiTheme="minorHAnsi" w:cstheme="minorHAnsi"/>
          <w:bCs/>
          <w:sz w:val="22"/>
          <w:szCs w:val="22"/>
          <w:lang w:eastAsia="x-none"/>
        </w:rPr>
        <w:t>should be</w:t>
      </w:r>
      <w:r w:rsidR="004C24E5">
        <w:rPr>
          <w:rFonts w:asciiTheme="minorHAnsi" w:hAnsiTheme="minorHAnsi" w:cstheme="minorHAnsi"/>
          <w:bCs/>
          <w:sz w:val="22"/>
          <w:szCs w:val="22"/>
          <w:lang w:eastAsia="x-none"/>
        </w:rPr>
        <w:t xml:space="preserve"> separately accumulated for the two </w:t>
      </w:r>
      <w:r w:rsidR="004C24E5" w:rsidRPr="004C24E5">
        <w:rPr>
          <w:rFonts w:asciiTheme="minorHAnsi" w:hAnsiTheme="minorHAnsi" w:cstheme="minorHAnsi" w:hint="eastAsia"/>
          <w:bCs/>
          <w:sz w:val="22"/>
          <w:szCs w:val="22"/>
          <w:lang w:eastAsia="x-none"/>
        </w:rPr>
        <w:t>sub-codebooks</w:t>
      </w:r>
      <w:r w:rsidR="004C24E5">
        <w:rPr>
          <w:rFonts w:asciiTheme="minorHAnsi" w:hAnsiTheme="minorHAnsi" w:cstheme="minorHAnsi"/>
          <w:bCs/>
          <w:sz w:val="22"/>
          <w:szCs w:val="22"/>
          <w:lang w:eastAsia="x-none"/>
        </w:rPr>
        <w:t>.</w:t>
      </w:r>
      <w:r w:rsidR="00016700">
        <w:rPr>
          <w:rFonts w:asciiTheme="minorHAnsi" w:hAnsiTheme="minorHAnsi" w:cstheme="minorHAnsi"/>
          <w:bCs/>
          <w:sz w:val="22"/>
          <w:szCs w:val="22"/>
          <w:lang w:eastAsia="x-none"/>
        </w:rPr>
        <w:t xml:space="preserve"> </w:t>
      </w:r>
      <w:r w:rsidR="00230208">
        <w:rPr>
          <w:rFonts w:asciiTheme="minorHAnsi" w:hAnsiTheme="minorHAnsi" w:cstheme="minorHAnsi"/>
          <w:bCs/>
          <w:sz w:val="22"/>
          <w:szCs w:val="22"/>
          <w:lang w:eastAsia="x-none"/>
        </w:rPr>
        <w:t>In order to address this issue, t</w:t>
      </w:r>
      <w:r w:rsidR="00016700">
        <w:rPr>
          <w:rFonts w:asciiTheme="minorHAnsi" w:hAnsiTheme="minorHAnsi" w:cstheme="minorHAnsi"/>
          <w:bCs/>
          <w:sz w:val="22"/>
          <w:szCs w:val="22"/>
          <w:lang w:eastAsia="x-none"/>
        </w:rPr>
        <w:t>here are two possible solutions:</w:t>
      </w:r>
    </w:p>
    <w:p w14:paraId="31F47A3D" w14:textId="0DF6C2D8" w:rsidR="00672DF3" w:rsidRPr="00EB6BC3" w:rsidRDefault="00F91FCE" w:rsidP="00EB6BC3">
      <w:pPr>
        <w:pStyle w:val="af8"/>
        <w:numPr>
          <w:ilvl w:val="0"/>
          <w:numId w:val="38"/>
        </w:numPr>
        <w:spacing w:before="240" w:after="240"/>
        <w:rPr>
          <w:rFonts w:asciiTheme="minorHAnsi" w:hAnsiTheme="minorHAnsi" w:cstheme="minorHAnsi"/>
          <w:b/>
          <w:bCs/>
          <w:sz w:val="22"/>
          <w:lang w:eastAsia="x-none"/>
        </w:rPr>
      </w:pPr>
      <w:r w:rsidRPr="00EB6BC3">
        <w:rPr>
          <w:rFonts w:asciiTheme="minorHAnsi" w:hAnsiTheme="minorHAnsi" w:cstheme="minorHAnsi"/>
          <w:b/>
          <w:bCs/>
          <w:sz w:val="22"/>
          <w:lang w:eastAsia="x-none"/>
        </w:rPr>
        <w:t>Solution 1</w:t>
      </w:r>
      <w:r w:rsidR="00672DF3" w:rsidRPr="00EB6BC3">
        <w:rPr>
          <w:rFonts w:asciiTheme="minorHAnsi" w:hAnsiTheme="minorHAnsi" w:cstheme="minorHAnsi"/>
          <w:b/>
          <w:bCs/>
          <w:sz w:val="22"/>
          <w:lang w:eastAsia="x-none"/>
        </w:rPr>
        <w:t xml:space="preserve">: DAI field in DCI format 1_1 has 8 bits for enhanced dynamic HARQ-ACK codebook with two HARQ-ACK sub-codebooks and with </w:t>
      </w:r>
      <w:r w:rsidR="00672DF3" w:rsidRPr="004C5650">
        <w:rPr>
          <w:rFonts w:asciiTheme="minorHAnsi" w:hAnsiTheme="minorHAnsi" w:cstheme="minorHAnsi"/>
          <w:b/>
          <w:bCs/>
          <w:i/>
          <w:sz w:val="22"/>
          <w:lang w:eastAsia="x-none"/>
        </w:rPr>
        <w:t>NFI-TotalDAI-Included-r16 = enable</w:t>
      </w:r>
      <w:r w:rsidR="00672DF3" w:rsidRPr="00EB6BC3">
        <w:rPr>
          <w:rFonts w:asciiTheme="minorHAnsi" w:hAnsiTheme="minorHAnsi" w:cstheme="minorHAnsi"/>
          <w:b/>
          <w:bCs/>
          <w:sz w:val="22"/>
          <w:lang w:eastAsia="x-none"/>
        </w:rPr>
        <w:t xml:space="preserve">. The 4 MSB bits are the counter DAI and the total DAI for the scheduled PDSCH group. The 4 LSB bits are the total DAI for the non-scheduled PDSCH group, </w:t>
      </w:r>
      <w:r w:rsidR="00D63F9E" w:rsidRPr="00EB6BC3">
        <w:rPr>
          <w:rFonts w:asciiTheme="minorHAnsi" w:hAnsiTheme="minorHAnsi" w:cstheme="minorHAnsi"/>
          <w:b/>
          <w:bCs/>
          <w:sz w:val="22"/>
          <w:lang w:eastAsia="x-none"/>
        </w:rPr>
        <w:t xml:space="preserve">where </w:t>
      </w:r>
      <w:r w:rsidR="00672DF3" w:rsidRPr="00EB6BC3">
        <w:rPr>
          <w:rFonts w:asciiTheme="minorHAnsi" w:hAnsiTheme="minorHAnsi" w:cstheme="minorHAnsi"/>
          <w:b/>
          <w:bCs/>
          <w:sz w:val="22"/>
          <w:lang w:eastAsia="x-none"/>
        </w:rPr>
        <w:t>two bits</w:t>
      </w:r>
      <w:r w:rsidR="00D63F9E" w:rsidRPr="00EB6BC3">
        <w:rPr>
          <w:rFonts w:asciiTheme="minorHAnsi" w:hAnsiTheme="minorHAnsi" w:cstheme="minorHAnsi"/>
          <w:b/>
          <w:bCs/>
          <w:sz w:val="22"/>
          <w:lang w:eastAsia="x-none"/>
        </w:rPr>
        <w:t xml:space="preserve"> apply separately</w:t>
      </w:r>
      <w:r w:rsidR="00672DF3" w:rsidRPr="00EB6BC3">
        <w:rPr>
          <w:rFonts w:asciiTheme="minorHAnsi" w:hAnsiTheme="minorHAnsi" w:cstheme="minorHAnsi"/>
          <w:b/>
          <w:bCs/>
          <w:sz w:val="22"/>
          <w:lang w:eastAsia="x-none"/>
        </w:rPr>
        <w:t xml:space="preserve"> for each </w:t>
      </w:r>
      <w:r w:rsidR="00D63F9E" w:rsidRPr="00EB6BC3">
        <w:rPr>
          <w:rFonts w:asciiTheme="minorHAnsi" w:hAnsiTheme="minorHAnsi" w:cstheme="minorHAnsi"/>
          <w:b/>
          <w:bCs/>
          <w:sz w:val="22"/>
          <w:lang w:eastAsia="x-none"/>
        </w:rPr>
        <w:t>HARQ-ACK sub-codebook</w:t>
      </w:r>
      <w:r w:rsidRPr="00EB6BC3">
        <w:rPr>
          <w:rFonts w:asciiTheme="minorHAnsi" w:hAnsiTheme="minorHAnsi" w:cstheme="minorHAnsi"/>
          <w:b/>
          <w:bCs/>
          <w:sz w:val="22"/>
          <w:lang w:eastAsia="x-none"/>
        </w:rPr>
        <w:t>.</w:t>
      </w:r>
    </w:p>
    <w:p w14:paraId="7AE0337F" w14:textId="0B5D41FE" w:rsidR="00D63F9E" w:rsidRPr="00EB6BC3" w:rsidRDefault="00D63F9E" w:rsidP="00EB6BC3">
      <w:pPr>
        <w:pStyle w:val="af8"/>
        <w:numPr>
          <w:ilvl w:val="0"/>
          <w:numId w:val="38"/>
        </w:numPr>
        <w:spacing w:before="240" w:after="240"/>
        <w:rPr>
          <w:rFonts w:asciiTheme="minorHAnsi" w:hAnsiTheme="minorHAnsi" w:cstheme="minorHAnsi"/>
          <w:b/>
          <w:bCs/>
          <w:sz w:val="22"/>
          <w:lang w:eastAsia="x-none"/>
        </w:rPr>
      </w:pPr>
      <w:r w:rsidRPr="00EB6BC3">
        <w:rPr>
          <w:rFonts w:asciiTheme="minorHAnsi" w:hAnsiTheme="minorHAnsi" w:cstheme="minorHAnsi"/>
          <w:b/>
          <w:bCs/>
          <w:sz w:val="22"/>
          <w:lang w:eastAsia="x-none"/>
        </w:rPr>
        <w:t xml:space="preserve">Solution 2: DAI field in DCI format 1_1 has 6 bits for enhanced dynamic HARQ-ACK codebook with two HARQ-ACK sub-codebooks and with </w:t>
      </w:r>
      <w:r w:rsidRPr="0038621F">
        <w:rPr>
          <w:rFonts w:asciiTheme="minorHAnsi" w:hAnsiTheme="minorHAnsi" w:cstheme="minorHAnsi"/>
          <w:b/>
          <w:bCs/>
          <w:i/>
          <w:sz w:val="22"/>
          <w:lang w:eastAsia="x-none"/>
        </w:rPr>
        <w:t>NFI-TotalDAI-Included-r16 = enable</w:t>
      </w:r>
      <w:r w:rsidRPr="00EB6BC3">
        <w:rPr>
          <w:rFonts w:asciiTheme="minorHAnsi" w:hAnsiTheme="minorHAnsi" w:cstheme="minorHAnsi"/>
          <w:b/>
          <w:bCs/>
          <w:sz w:val="22"/>
          <w:lang w:eastAsia="x-none"/>
        </w:rPr>
        <w:t>. The 4 MSB bits are the counter DAI and the total DAI for the scheduled PDSCH group. The 2 LSB bits are the total DAI for the non-scheduled PDSCH group, which apply for the first HARQ-ACK sub-codebook.</w:t>
      </w:r>
    </w:p>
    <w:p w14:paraId="16AB8250" w14:textId="77777777" w:rsidR="00EB6BC3" w:rsidRPr="00EB6BC3" w:rsidRDefault="00D63F9E" w:rsidP="00EB6BC3">
      <w:pPr>
        <w:pStyle w:val="af8"/>
        <w:numPr>
          <w:ilvl w:val="0"/>
          <w:numId w:val="38"/>
        </w:numPr>
        <w:spacing w:before="240" w:after="240"/>
        <w:rPr>
          <w:rFonts w:asciiTheme="minorHAnsi" w:hAnsiTheme="minorHAnsi" w:cstheme="minorHAnsi"/>
          <w:bCs/>
          <w:sz w:val="22"/>
          <w:lang w:eastAsia="x-none"/>
        </w:rPr>
      </w:pPr>
      <w:r w:rsidRPr="00EB6BC3">
        <w:rPr>
          <w:rFonts w:asciiTheme="minorHAnsi" w:hAnsiTheme="minorHAnsi" w:cstheme="minorHAnsi"/>
          <w:b/>
          <w:bCs/>
          <w:sz w:val="22"/>
          <w:lang w:eastAsia="x-none"/>
        </w:rPr>
        <w:t>Solution 3</w:t>
      </w:r>
      <w:r w:rsidR="00F91FCE" w:rsidRPr="00EB6BC3">
        <w:rPr>
          <w:rFonts w:asciiTheme="minorHAnsi" w:hAnsiTheme="minorHAnsi" w:cstheme="minorHAnsi"/>
          <w:b/>
          <w:bCs/>
          <w:sz w:val="22"/>
          <w:lang w:eastAsia="x-none"/>
        </w:rPr>
        <w:t xml:space="preserve">: UE is not expected to be provided </w:t>
      </w:r>
      <w:r w:rsidR="00F91FCE" w:rsidRPr="00EB6BC3">
        <w:rPr>
          <w:rFonts w:asciiTheme="minorHAnsi" w:hAnsiTheme="minorHAnsi" w:cstheme="minorHAnsi"/>
          <w:b/>
          <w:bCs/>
          <w:i/>
          <w:sz w:val="22"/>
          <w:lang w:eastAsia="x-none"/>
        </w:rPr>
        <w:t>NFI-TotalDAI-Included-r16</w:t>
      </w:r>
      <w:r w:rsidR="00F91FCE" w:rsidRPr="00EB6BC3">
        <w:rPr>
          <w:rFonts w:asciiTheme="minorHAnsi" w:hAnsiTheme="minorHAnsi" w:cstheme="minorHAnsi"/>
          <w:b/>
          <w:bCs/>
          <w:sz w:val="22"/>
          <w:lang w:eastAsia="x-none"/>
        </w:rPr>
        <w:t xml:space="preserve"> = </w:t>
      </w:r>
      <w:r w:rsidR="00F91FCE" w:rsidRPr="00EB6BC3">
        <w:rPr>
          <w:rFonts w:asciiTheme="minorHAnsi" w:hAnsiTheme="minorHAnsi" w:cstheme="minorHAnsi"/>
          <w:b/>
          <w:bCs/>
          <w:i/>
          <w:sz w:val="22"/>
          <w:lang w:eastAsia="x-none"/>
        </w:rPr>
        <w:t>enable</w:t>
      </w:r>
      <w:r w:rsidR="00F91FCE" w:rsidRPr="00EB6BC3">
        <w:rPr>
          <w:rFonts w:asciiTheme="minorHAnsi" w:hAnsiTheme="minorHAnsi" w:cstheme="minorHAnsi"/>
          <w:b/>
          <w:bCs/>
          <w:sz w:val="22"/>
          <w:lang w:eastAsia="x-none"/>
        </w:rPr>
        <w:t xml:space="preserve"> for enhanced dynamic HARQ-ACK codebook if </w:t>
      </w:r>
      <w:r w:rsidR="00F91FCE" w:rsidRPr="00EB6BC3">
        <w:rPr>
          <w:rFonts w:asciiTheme="minorHAnsi" w:eastAsia="Batang" w:hAnsiTheme="minorHAnsi" w:cstheme="minorHAnsi" w:hint="eastAsia"/>
          <w:b/>
          <w:bCs/>
          <w:sz w:val="22"/>
          <w:lang w:eastAsia="x-none"/>
        </w:rPr>
        <w:t xml:space="preserve">at least </w:t>
      </w:r>
      <w:r w:rsidR="00F91FCE" w:rsidRPr="00EB6BC3">
        <w:rPr>
          <w:rFonts w:asciiTheme="minorHAnsi" w:hAnsiTheme="minorHAnsi" w:cstheme="minorHAnsi"/>
          <w:b/>
          <w:bCs/>
          <w:sz w:val="22"/>
          <w:lang w:eastAsia="x-none"/>
        </w:rPr>
        <w:t>one</w:t>
      </w:r>
      <w:r w:rsidR="00F91FCE" w:rsidRPr="00EB6BC3">
        <w:rPr>
          <w:rFonts w:asciiTheme="minorHAnsi" w:eastAsia="Batang" w:hAnsiTheme="minorHAnsi" w:cstheme="minorHAnsi" w:hint="eastAsia"/>
          <w:b/>
          <w:bCs/>
          <w:sz w:val="22"/>
          <w:lang w:eastAsia="x-none"/>
        </w:rPr>
        <w:t xml:space="preserve"> serving cell</w:t>
      </w:r>
      <w:r w:rsidR="00F91FCE" w:rsidRPr="00EB6BC3">
        <w:rPr>
          <w:rFonts w:asciiTheme="minorHAnsi" w:hAnsiTheme="minorHAnsi" w:cstheme="minorHAnsi"/>
          <w:b/>
          <w:bCs/>
          <w:sz w:val="22"/>
          <w:lang w:eastAsia="x-none"/>
        </w:rPr>
        <w:t xml:space="preserve"> is provided with </w:t>
      </w:r>
      <w:r w:rsidR="00F91FCE" w:rsidRPr="00EB6BC3">
        <w:rPr>
          <w:rFonts w:asciiTheme="minorHAnsi" w:hAnsiTheme="minorHAnsi" w:cstheme="minorHAnsi"/>
          <w:b/>
          <w:bCs/>
          <w:i/>
          <w:sz w:val="22"/>
          <w:lang w:eastAsia="x-none"/>
        </w:rPr>
        <w:t>PDSCH-CodeBlockGroupTransmission</w:t>
      </w:r>
      <w:r w:rsidR="00F91FCE" w:rsidRPr="00EB6BC3">
        <w:rPr>
          <w:rFonts w:asciiTheme="minorHAnsi" w:hAnsiTheme="minorHAnsi" w:cstheme="minorHAnsi"/>
          <w:b/>
          <w:bCs/>
          <w:sz w:val="22"/>
          <w:lang w:eastAsia="x-none"/>
        </w:rPr>
        <w:t>.</w:t>
      </w:r>
    </w:p>
    <w:p w14:paraId="13B95BCF" w14:textId="3F4B7857" w:rsidR="00D63F9E" w:rsidRPr="00EB6BC3" w:rsidRDefault="00EB6BC3" w:rsidP="00D63F9E">
      <w:pPr>
        <w:spacing w:before="240" w:after="240"/>
        <w:rPr>
          <w:rFonts w:asciiTheme="minorHAnsi" w:hAnsiTheme="minorHAnsi" w:cstheme="minorHAnsi"/>
          <w:bCs/>
          <w:sz w:val="22"/>
          <w:szCs w:val="22"/>
          <w:lang w:eastAsia="x-none"/>
        </w:rPr>
      </w:pPr>
      <w:r>
        <w:rPr>
          <w:rFonts w:asciiTheme="minorHAnsi" w:hAnsiTheme="minorHAnsi" w:cstheme="minorHAnsi"/>
          <w:bCs/>
          <w:sz w:val="22"/>
          <w:szCs w:val="22"/>
          <w:lang w:eastAsia="x-none"/>
        </w:rPr>
        <w:t xml:space="preserve">In order to bring the benefit from the additional </w:t>
      </w:r>
      <w:r w:rsidRPr="00225D67">
        <w:rPr>
          <w:rFonts w:asciiTheme="minorHAnsi" w:hAnsiTheme="minorHAnsi" w:cstheme="minorHAnsi"/>
          <w:bCs/>
          <w:sz w:val="22"/>
          <w:szCs w:val="22"/>
          <w:lang w:eastAsia="x-none"/>
        </w:rPr>
        <w:t>T-</w:t>
      </w:r>
      <w:r>
        <w:rPr>
          <w:rFonts w:asciiTheme="minorHAnsi" w:hAnsiTheme="minorHAnsi" w:cstheme="minorHAnsi"/>
          <w:bCs/>
          <w:sz w:val="22"/>
          <w:szCs w:val="22"/>
          <w:lang w:eastAsia="x-none"/>
        </w:rPr>
        <w:t xml:space="preserve">DAI </w:t>
      </w:r>
      <w:r w:rsidRPr="00225D67">
        <w:rPr>
          <w:rFonts w:asciiTheme="minorHAnsi" w:hAnsiTheme="minorHAnsi" w:cstheme="minorHAnsi"/>
          <w:bCs/>
          <w:sz w:val="22"/>
          <w:szCs w:val="22"/>
          <w:lang w:eastAsia="x-none"/>
        </w:rPr>
        <w:t>for the non-scheduled group</w:t>
      </w:r>
      <w:r>
        <w:rPr>
          <w:rFonts w:asciiTheme="minorHAnsi" w:hAnsiTheme="minorHAnsi" w:cstheme="minorHAnsi"/>
          <w:bCs/>
          <w:sz w:val="22"/>
          <w:szCs w:val="22"/>
          <w:lang w:eastAsia="x-none"/>
        </w:rPr>
        <w:t xml:space="preserve"> into enhanced dynamic HARQ-AC</w:t>
      </w:r>
      <w:r w:rsidRPr="00EB6BC3">
        <w:rPr>
          <w:rFonts w:asciiTheme="minorHAnsi" w:hAnsiTheme="minorHAnsi" w:cstheme="minorHAnsi" w:hint="eastAsia"/>
          <w:bCs/>
          <w:sz w:val="22"/>
          <w:szCs w:val="22"/>
          <w:lang w:eastAsia="x-none"/>
        </w:rPr>
        <w:t>K</w:t>
      </w:r>
      <w:r>
        <w:rPr>
          <w:rFonts w:asciiTheme="minorHAnsi" w:hAnsiTheme="minorHAnsi" w:cstheme="minorHAnsi"/>
          <w:bCs/>
          <w:sz w:val="22"/>
          <w:szCs w:val="22"/>
          <w:lang w:eastAsia="x-none"/>
        </w:rPr>
        <w:t xml:space="preserve"> codebook no matter one or two </w:t>
      </w:r>
      <w:r w:rsidRPr="00EB6BC3">
        <w:rPr>
          <w:rFonts w:asciiTheme="minorHAnsi" w:hAnsiTheme="minorHAnsi" w:cstheme="minorHAnsi"/>
          <w:bCs/>
          <w:sz w:val="22"/>
          <w:szCs w:val="22"/>
          <w:lang w:eastAsia="x-none"/>
        </w:rPr>
        <w:t>sub-codebooks exist in the second HARQ-ACK information</w:t>
      </w:r>
      <w:r>
        <w:rPr>
          <w:rFonts w:asciiTheme="minorHAnsi" w:hAnsiTheme="minorHAnsi" w:cstheme="minorHAnsi"/>
          <w:bCs/>
          <w:sz w:val="22"/>
          <w:szCs w:val="22"/>
          <w:lang w:eastAsia="x-none"/>
        </w:rPr>
        <w:t>, we prefer solution 1 with two additional bits in DAI field in DCI format 1_1.</w:t>
      </w:r>
    </w:p>
    <w:p w14:paraId="63ECECB5" w14:textId="4CB6D72F" w:rsidR="00EB6BC3" w:rsidRDefault="00EB6BC3" w:rsidP="00EB6BC3">
      <w:pPr>
        <w:spacing w:before="240" w:after="240"/>
        <w:rPr>
          <w:rFonts w:asciiTheme="minorHAnsi" w:hAnsiTheme="minorHAnsi" w:cstheme="minorHAnsi"/>
          <w:b/>
          <w:color w:val="000000" w:themeColor="text1"/>
          <w:sz w:val="22"/>
          <w:szCs w:val="22"/>
        </w:rPr>
      </w:pPr>
      <w:r w:rsidRPr="008E4FB6">
        <w:rPr>
          <w:rFonts w:asciiTheme="minorHAnsi" w:hAnsiTheme="minorHAnsi" w:cstheme="minorHAnsi"/>
          <w:b/>
          <w:color w:val="000000" w:themeColor="text1"/>
          <w:sz w:val="22"/>
          <w:szCs w:val="22"/>
        </w:rPr>
        <w:fldChar w:fldCharType="begin"/>
      </w:r>
      <w:r w:rsidRPr="008E4FB6">
        <w:rPr>
          <w:rFonts w:asciiTheme="minorHAnsi" w:hAnsiTheme="minorHAnsi" w:cstheme="minorHAnsi"/>
          <w:b/>
          <w:color w:val="000000" w:themeColor="text1"/>
          <w:sz w:val="22"/>
          <w:szCs w:val="22"/>
        </w:rPr>
        <w:instrText xml:space="preserve"> REF _Ref506374209 \h  \* MERGEFORMAT </w:instrText>
      </w:r>
      <w:r w:rsidRPr="008E4FB6">
        <w:rPr>
          <w:rFonts w:asciiTheme="minorHAnsi" w:hAnsiTheme="minorHAnsi" w:cstheme="minorHAnsi"/>
          <w:b/>
          <w:color w:val="000000" w:themeColor="text1"/>
          <w:sz w:val="22"/>
          <w:szCs w:val="22"/>
        </w:rPr>
      </w:r>
      <w:r w:rsidRPr="008E4FB6">
        <w:rPr>
          <w:rFonts w:asciiTheme="minorHAnsi" w:hAnsiTheme="minorHAnsi" w:cstheme="minorHAnsi"/>
          <w:b/>
          <w:color w:val="000000" w:themeColor="text1"/>
          <w:sz w:val="22"/>
          <w:szCs w:val="22"/>
        </w:rPr>
        <w:fldChar w:fldCharType="separate"/>
      </w:r>
      <w:r w:rsidRPr="008E4FB6">
        <w:rPr>
          <w:rFonts w:asciiTheme="minorHAnsi" w:hAnsiTheme="minorHAnsi" w:cstheme="minorHAnsi"/>
          <w:b/>
          <w:color w:val="000000" w:themeColor="text1"/>
          <w:sz w:val="22"/>
          <w:szCs w:val="22"/>
        </w:rPr>
        <w:t xml:space="preserve">Proposal </w:t>
      </w:r>
      <w:r>
        <w:rPr>
          <w:rFonts w:asciiTheme="minorHAnsi" w:hAnsiTheme="minorHAnsi" w:cstheme="minorHAnsi"/>
          <w:b/>
          <w:color w:val="000000" w:themeColor="text1"/>
          <w:sz w:val="22"/>
          <w:szCs w:val="22"/>
        </w:rPr>
        <w:t>4:</w:t>
      </w:r>
      <w:r w:rsidRPr="008E4FB6">
        <w:rPr>
          <w:rFonts w:asciiTheme="minorHAnsi" w:hAnsiTheme="minorHAnsi" w:cstheme="minorHAnsi"/>
          <w:b/>
          <w:color w:val="000000" w:themeColor="text1"/>
          <w:sz w:val="22"/>
          <w:szCs w:val="22"/>
        </w:rPr>
        <w:fldChar w:fldCharType="end"/>
      </w:r>
      <w:r>
        <w:rPr>
          <w:rFonts w:asciiTheme="minorHAnsi" w:hAnsiTheme="minorHAnsi" w:cstheme="minorHAnsi"/>
          <w:b/>
          <w:color w:val="000000" w:themeColor="text1"/>
          <w:sz w:val="22"/>
          <w:szCs w:val="22"/>
        </w:rPr>
        <w:t xml:space="preserve"> </w:t>
      </w:r>
      <w:r w:rsidRPr="00F91FCE">
        <w:rPr>
          <w:rFonts w:asciiTheme="minorHAnsi" w:hAnsiTheme="minorHAnsi" w:cstheme="minorHAnsi"/>
          <w:b/>
          <w:bCs/>
          <w:sz w:val="22"/>
          <w:szCs w:val="22"/>
          <w:lang w:eastAsia="x-none"/>
        </w:rPr>
        <w:t xml:space="preserve">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t>
      </w:r>
      <w:r>
        <w:rPr>
          <w:rFonts w:asciiTheme="minorHAnsi" w:hAnsiTheme="minorHAnsi" w:cstheme="minorHAnsi"/>
          <w:b/>
          <w:bCs/>
          <w:sz w:val="22"/>
          <w:szCs w:val="22"/>
          <w:lang w:eastAsia="x-none"/>
        </w:rPr>
        <w:t xml:space="preserve">where </w:t>
      </w:r>
      <w:r w:rsidRPr="00F91FCE">
        <w:rPr>
          <w:rFonts w:asciiTheme="minorHAnsi" w:hAnsiTheme="minorHAnsi" w:cstheme="minorHAnsi"/>
          <w:b/>
          <w:bCs/>
          <w:sz w:val="22"/>
          <w:szCs w:val="22"/>
          <w:lang w:eastAsia="x-none"/>
        </w:rPr>
        <w:t>two bits</w:t>
      </w:r>
      <w:r>
        <w:rPr>
          <w:rFonts w:asciiTheme="minorHAnsi" w:hAnsiTheme="minorHAnsi" w:cstheme="minorHAnsi"/>
          <w:b/>
          <w:bCs/>
          <w:sz w:val="22"/>
          <w:szCs w:val="22"/>
          <w:lang w:eastAsia="x-none"/>
        </w:rPr>
        <w:t xml:space="preserve"> apply separately</w:t>
      </w:r>
      <w:r w:rsidRPr="00F91FCE">
        <w:rPr>
          <w:rFonts w:asciiTheme="minorHAnsi" w:hAnsiTheme="minorHAnsi" w:cstheme="minorHAnsi"/>
          <w:b/>
          <w:bCs/>
          <w:sz w:val="22"/>
          <w:szCs w:val="22"/>
          <w:lang w:eastAsia="x-none"/>
        </w:rPr>
        <w:t xml:space="preserve"> for each </w:t>
      </w:r>
      <w:r>
        <w:rPr>
          <w:rFonts w:asciiTheme="minorHAnsi" w:hAnsiTheme="minorHAnsi" w:cstheme="minorHAnsi"/>
          <w:b/>
          <w:bCs/>
          <w:sz w:val="22"/>
          <w:szCs w:val="22"/>
          <w:lang w:eastAsia="x-none"/>
        </w:rPr>
        <w:t>HARQ-ACK sub-codebook</w:t>
      </w:r>
      <w:r>
        <w:rPr>
          <w:rFonts w:asciiTheme="minorHAnsi" w:hAnsiTheme="minorHAnsi" w:cstheme="minorHAnsi"/>
          <w:b/>
          <w:color w:val="000000" w:themeColor="text1"/>
          <w:sz w:val="22"/>
          <w:szCs w:val="22"/>
        </w:rPr>
        <w:t>.</w:t>
      </w:r>
    </w:p>
    <w:p w14:paraId="499EDE34" w14:textId="77777777" w:rsidR="000176A4" w:rsidRPr="00654829" w:rsidRDefault="000D3BDE" w:rsidP="008A7843">
      <w:pPr>
        <w:pStyle w:val="1"/>
        <w:keepNext w:val="0"/>
        <w:widowControl w:val="0"/>
        <w:spacing w:before="480" w:after="120"/>
        <w:ind w:left="518"/>
        <w:jc w:val="left"/>
        <w:rPr>
          <w:rFonts w:asciiTheme="minorHAnsi" w:hAnsiTheme="minorHAnsi" w:cstheme="minorHAnsi"/>
          <w:sz w:val="28"/>
          <w:lang w:val="en-US"/>
        </w:rPr>
      </w:pPr>
      <w:r w:rsidRPr="00654829">
        <w:rPr>
          <w:rFonts w:asciiTheme="minorHAnsi" w:hAnsiTheme="minorHAnsi" w:cstheme="minorHAnsi"/>
          <w:sz w:val="28"/>
          <w:lang w:val="en-US"/>
        </w:rPr>
        <w:t>Conclusion</w:t>
      </w:r>
    </w:p>
    <w:p w14:paraId="1BC168D5" w14:textId="65078A2A" w:rsidR="006F5804" w:rsidRPr="00D24987" w:rsidRDefault="00CA44F8" w:rsidP="00F53E02">
      <w:pPr>
        <w:pStyle w:val="a3"/>
        <w:rPr>
          <w:rFonts w:asciiTheme="minorHAnsi" w:hAnsiTheme="minorHAnsi" w:cstheme="minorHAnsi"/>
          <w:bCs/>
          <w:sz w:val="22"/>
          <w:szCs w:val="22"/>
          <w:lang w:val="en-US"/>
        </w:rPr>
      </w:pPr>
      <w:r w:rsidRPr="00D24987">
        <w:rPr>
          <w:rFonts w:asciiTheme="minorHAnsi" w:hAnsiTheme="minorHAnsi" w:cstheme="minorHAnsi"/>
          <w:sz w:val="22"/>
          <w:szCs w:val="22"/>
        </w:rPr>
        <w:t>In this contribution,</w:t>
      </w:r>
      <w:r w:rsidR="00D66CEF" w:rsidRPr="00D24987">
        <w:rPr>
          <w:rFonts w:asciiTheme="minorHAnsi" w:hAnsiTheme="minorHAnsi" w:cstheme="minorHAnsi"/>
          <w:bCs/>
          <w:sz w:val="22"/>
          <w:szCs w:val="22"/>
          <w:lang w:val="en-US"/>
        </w:rPr>
        <w:t xml:space="preserve"> </w:t>
      </w:r>
      <w:r w:rsidR="00B9078E">
        <w:rPr>
          <w:rFonts w:asciiTheme="minorHAnsi" w:hAnsiTheme="minorHAnsi" w:cstheme="minorHAnsi"/>
          <w:sz w:val="22"/>
          <w:szCs w:val="22"/>
        </w:rPr>
        <w:t>the remaining issues on</w:t>
      </w:r>
      <w:r w:rsidR="00B9078E" w:rsidRPr="00FA0561">
        <w:rPr>
          <w:rFonts w:asciiTheme="minorHAnsi" w:hAnsiTheme="minorHAnsi" w:cstheme="minorHAnsi"/>
          <w:sz w:val="22"/>
          <w:szCs w:val="22"/>
        </w:rPr>
        <w:t xml:space="preserve"> HARQ</w:t>
      </w:r>
      <w:r w:rsidR="00B9078E" w:rsidRPr="00EA72D8">
        <w:rPr>
          <w:rFonts w:asciiTheme="minorHAnsi" w:hAnsiTheme="minorHAnsi" w:cstheme="minorHAnsi"/>
          <w:sz w:val="22"/>
          <w:szCs w:val="22"/>
        </w:rPr>
        <w:t xml:space="preserve"> </w:t>
      </w:r>
      <w:r w:rsidR="00B9078E" w:rsidRPr="00FA0561">
        <w:rPr>
          <w:rFonts w:asciiTheme="minorHAnsi" w:hAnsiTheme="minorHAnsi" w:cstheme="minorHAnsi"/>
          <w:sz w:val="22"/>
          <w:szCs w:val="22"/>
        </w:rPr>
        <w:t xml:space="preserve">operation for NR-U </w:t>
      </w:r>
      <w:r w:rsidR="00515F75" w:rsidRPr="00D24987">
        <w:rPr>
          <w:rFonts w:asciiTheme="minorHAnsi" w:hAnsiTheme="minorHAnsi" w:cstheme="minorHAnsi"/>
          <w:bCs/>
          <w:sz w:val="22"/>
          <w:szCs w:val="22"/>
          <w:lang w:val="en-US"/>
        </w:rPr>
        <w:t xml:space="preserve">were discussed. </w:t>
      </w:r>
      <w:r w:rsidR="004A38B5" w:rsidRPr="00D24987">
        <w:rPr>
          <w:rFonts w:asciiTheme="minorHAnsi" w:hAnsiTheme="minorHAnsi" w:cstheme="minorHAnsi"/>
          <w:bCs/>
          <w:sz w:val="22"/>
          <w:szCs w:val="22"/>
          <w:lang w:val="en-US"/>
        </w:rPr>
        <w:t>Based on the discussion</w:t>
      </w:r>
      <w:r w:rsidR="00EB688A" w:rsidRPr="00D24987">
        <w:rPr>
          <w:rFonts w:asciiTheme="minorHAnsi" w:hAnsiTheme="minorHAnsi" w:cstheme="minorHAnsi"/>
          <w:bCs/>
          <w:sz w:val="22"/>
          <w:szCs w:val="22"/>
          <w:lang w:val="en-US"/>
        </w:rPr>
        <w:t xml:space="preserve"> </w:t>
      </w:r>
      <w:r w:rsidR="00EB688A" w:rsidRPr="00D24987">
        <w:rPr>
          <w:rFonts w:asciiTheme="minorHAnsi" w:hAnsiTheme="minorHAnsi" w:cstheme="minorHAnsi"/>
          <w:sz w:val="22"/>
          <w:szCs w:val="22"/>
        </w:rPr>
        <w:t>in the previous sections</w:t>
      </w:r>
      <w:r w:rsidR="004A38B5" w:rsidRPr="00D24987">
        <w:rPr>
          <w:rFonts w:asciiTheme="minorHAnsi" w:hAnsiTheme="minorHAnsi" w:cstheme="minorHAnsi"/>
          <w:bCs/>
          <w:sz w:val="22"/>
          <w:szCs w:val="22"/>
          <w:lang w:val="en-US"/>
        </w:rPr>
        <w:t xml:space="preserve">, </w:t>
      </w:r>
      <w:r w:rsidR="00EB688A" w:rsidRPr="00D24987">
        <w:rPr>
          <w:rFonts w:asciiTheme="minorHAnsi" w:hAnsiTheme="minorHAnsi" w:cstheme="minorHAnsi"/>
          <w:sz w:val="22"/>
          <w:szCs w:val="22"/>
        </w:rPr>
        <w:t xml:space="preserve">we </w:t>
      </w:r>
      <w:r w:rsidR="00CE54D4" w:rsidRPr="00D24987">
        <w:rPr>
          <w:rFonts w:asciiTheme="minorHAnsi" w:hAnsiTheme="minorHAnsi" w:cstheme="minorHAnsi"/>
          <w:sz w:val="22"/>
          <w:szCs w:val="22"/>
        </w:rPr>
        <w:t>made</w:t>
      </w:r>
      <w:r w:rsidR="00EB688A" w:rsidRPr="00D24987">
        <w:rPr>
          <w:rFonts w:asciiTheme="minorHAnsi" w:hAnsiTheme="minorHAnsi" w:cstheme="minorHAnsi"/>
          <w:sz w:val="22"/>
          <w:szCs w:val="22"/>
        </w:rPr>
        <w:t xml:space="preserve"> the following</w:t>
      </w:r>
      <w:r w:rsidR="00CE54D4" w:rsidRPr="00D24987">
        <w:rPr>
          <w:rFonts w:asciiTheme="minorHAnsi" w:hAnsiTheme="minorHAnsi" w:cstheme="minorHAnsi"/>
          <w:sz w:val="22"/>
          <w:szCs w:val="22"/>
        </w:rPr>
        <w:t xml:space="preserve"> </w:t>
      </w:r>
      <w:r w:rsidR="00CE54D4" w:rsidRPr="00D24987">
        <w:rPr>
          <w:rFonts w:asciiTheme="minorHAnsi" w:eastAsia="SimSun" w:hAnsiTheme="minorHAnsi" w:cstheme="minorHAnsi"/>
          <w:sz w:val="22"/>
          <w:szCs w:val="22"/>
          <w:lang w:eastAsia="zh-CN"/>
        </w:rPr>
        <w:t>proposals</w:t>
      </w:r>
      <w:r w:rsidR="004A38B5" w:rsidRPr="00D24987">
        <w:rPr>
          <w:rFonts w:asciiTheme="minorHAnsi" w:hAnsiTheme="minorHAnsi" w:cstheme="minorHAnsi"/>
          <w:bCs/>
          <w:sz w:val="22"/>
          <w:szCs w:val="22"/>
          <w:lang w:val="en-US"/>
        </w:rPr>
        <w:t>:</w:t>
      </w:r>
    </w:p>
    <w:p w14:paraId="4FDEA101" w14:textId="77777777" w:rsidR="00887E51" w:rsidRDefault="00887E51" w:rsidP="00D24987">
      <w:pPr>
        <w:spacing w:after="0"/>
        <w:jc w:val="left"/>
        <w:rPr>
          <w:rFonts w:asciiTheme="minorHAnsi" w:eastAsia="Times New Roman" w:hAnsiTheme="minorHAnsi" w:cstheme="minorHAnsi"/>
          <w:b/>
          <w:bCs/>
          <w:color w:val="000000" w:themeColor="text1"/>
          <w:kern w:val="2"/>
          <w:sz w:val="22"/>
          <w:szCs w:val="22"/>
          <w:lang w:eastAsia="zh-CN"/>
        </w:rPr>
      </w:pPr>
    </w:p>
    <w:p w14:paraId="5CEA404F" w14:textId="77777777" w:rsidR="008D3381" w:rsidRPr="008D3381" w:rsidRDefault="008D3381" w:rsidP="008D3381">
      <w:pPr>
        <w:spacing w:after="0"/>
        <w:jc w:val="left"/>
        <w:rPr>
          <w:rFonts w:asciiTheme="minorHAnsi" w:eastAsia="新細明體" w:hAnsiTheme="minorHAnsi" w:cstheme="minorHAnsi"/>
          <w:b/>
          <w:bCs/>
          <w:color w:val="000000" w:themeColor="text1"/>
          <w:kern w:val="2"/>
          <w:szCs w:val="20"/>
          <w:lang w:eastAsia="zh-TW"/>
        </w:rPr>
      </w:pPr>
      <w:r>
        <w:rPr>
          <w:rFonts w:asciiTheme="minorHAnsi" w:eastAsia="新細明體" w:hAnsiTheme="minorHAnsi" w:cstheme="minorHAnsi"/>
          <w:b/>
          <w:bCs/>
          <w:color w:val="000000" w:themeColor="text1"/>
          <w:kern w:val="2"/>
          <w:sz w:val="22"/>
          <w:szCs w:val="22"/>
          <w:lang w:eastAsia="zh-TW"/>
        </w:rPr>
        <w:lastRenderedPageBreak/>
        <w:t>Proposal 1</w:t>
      </w:r>
      <w:r w:rsidRPr="00A73917">
        <w:rPr>
          <w:rFonts w:asciiTheme="minorHAnsi" w:eastAsia="新細明體" w:hAnsiTheme="minorHAnsi" w:cstheme="minorHAnsi"/>
          <w:b/>
          <w:bCs/>
          <w:color w:val="000000" w:themeColor="text1"/>
          <w:kern w:val="2"/>
          <w:sz w:val="22"/>
          <w:szCs w:val="22"/>
          <w:lang w:eastAsia="zh-TW"/>
        </w:rPr>
        <w:t>:</w:t>
      </w:r>
      <w:r w:rsidRPr="00A73917">
        <w:rPr>
          <w:rFonts w:asciiTheme="minorHAnsi" w:eastAsia="新細明體" w:hAnsiTheme="minorHAnsi" w:cstheme="minorHAnsi" w:hint="eastAsia"/>
          <w:b/>
          <w:bCs/>
          <w:color w:val="000000" w:themeColor="text1"/>
          <w:kern w:val="2"/>
          <w:sz w:val="22"/>
          <w:szCs w:val="22"/>
          <w:lang w:eastAsia="zh-TW"/>
        </w:rPr>
        <w:t xml:space="preserve"> T</w:t>
      </w:r>
      <w:r>
        <w:rPr>
          <w:rFonts w:asciiTheme="minorHAnsi" w:eastAsia="新細明體" w:hAnsiTheme="minorHAnsi" w:cstheme="minorHAnsi"/>
          <w:b/>
          <w:bCs/>
          <w:color w:val="000000" w:themeColor="text1"/>
          <w:kern w:val="2"/>
          <w:sz w:val="22"/>
          <w:szCs w:val="22"/>
          <w:lang w:eastAsia="zh-TW"/>
        </w:rPr>
        <w:t xml:space="preserve">ext proposal 1 is adopted in </w:t>
      </w:r>
      <w:r w:rsidRPr="00F14DD1">
        <w:rPr>
          <w:rFonts w:asciiTheme="minorHAnsi" w:eastAsia="新細明體" w:hAnsiTheme="minorHAnsi" w:cstheme="minorHAnsi"/>
          <w:b/>
          <w:bCs/>
          <w:color w:val="000000" w:themeColor="text1"/>
          <w:kern w:val="2"/>
          <w:sz w:val="22"/>
          <w:szCs w:val="22"/>
          <w:lang w:eastAsia="zh-TW"/>
        </w:rPr>
        <w:t>TS38.213 clause 9.1.3.3</w:t>
      </w:r>
      <w:r>
        <w:rPr>
          <w:rFonts w:asciiTheme="minorHAnsi" w:eastAsia="新細明體" w:hAnsiTheme="minorHAnsi" w:cstheme="minorHAnsi"/>
          <w:b/>
          <w:bCs/>
          <w:color w:val="000000" w:themeColor="text1"/>
          <w:kern w:val="2"/>
          <w:sz w:val="22"/>
          <w:szCs w:val="22"/>
          <w:lang w:eastAsia="zh-TW"/>
        </w:rPr>
        <w:t xml:space="preserve"> to clarify how to determine a slot of </w:t>
      </w:r>
      <w:r w:rsidRPr="00491E23">
        <w:rPr>
          <w:rFonts w:asciiTheme="minorHAnsi" w:eastAsia="新細明體" w:hAnsiTheme="minorHAnsi" w:cstheme="minorHAnsi"/>
          <w:b/>
          <w:bCs/>
          <w:color w:val="000000" w:themeColor="text1"/>
          <w:kern w:val="2"/>
          <w:sz w:val="22"/>
          <w:szCs w:val="22"/>
          <w:lang w:eastAsia="zh-TW"/>
        </w:rPr>
        <w:t xml:space="preserve">PUCCH </w:t>
      </w:r>
      <w:proofErr w:type="gramStart"/>
      <w:r w:rsidRPr="00491E23">
        <w:rPr>
          <w:rFonts w:asciiTheme="minorHAnsi" w:eastAsia="新細明體" w:hAnsiTheme="minorHAnsi" w:cstheme="minorHAnsi"/>
          <w:b/>
          <w:bCs/>
          <w:color w:val="000000" w:themeColor="text1"/>
          <w:kern w:val="2"/>
          <w:sz w:val="22"/>
          <w:szCs w:val="22"/>
          <w:lang w:eastAsia="zh-TW"/>
        </w:rPr>
        <w:t xml:space="preserve">occasion </w:t>
      </w:r>
      <w:proofErr w:type="gramEnd"/>
      <m:oMath>
        <m:r>
          <m:rPr>
            <m:sty m:val="bi"/>
          </m:rPr>
          <w:rPr>
            <w:rFonts w:ascii="Cambria Math" w:eastAsia="新細明體" w:hAnsi="Cambria Math" w:cstheme="minorHAnsi"/>
            <w:color w:val="000000" w:themeColor="text1"/>
            <w:kern w:val="2"/>
            <w:szCs w:val="20"/>
            <w:lang w:eastAsia="zh-TW"/>
          </w:rPr>
          <m:t>i</m:t>
        </m:r>
        <m:r>
          <m:rPr>
            <m:sty m:val="b"/>
          </m:rPr>
          <w:rPr>
            <w:rFonts w:ascii="Cambria Math" w:eastAsia="新細明體" w:hAnsi="Cambria Math" w:cstheme="minorHAnsi"/>
            <w:color w:val="000000" w:themeColor="text1"/>
            <w:kern w:val="2"/>
            <w:szCs w:val="20"/>
            <w:lang w:eastAsia="zh-TW"/>
          </w:rPr>
          <m:t>(</m:t>
        </m:r>
        <m:d>
          <m:dPr>
            <m:ctrlPr>
              <w:rPr>
                <w:rFonts w:ascii="Cambria Math" w:eastAsia="新細明體" w:hAnsi="Cambria Math" w:cstheme="minorHAnsi"/>
                <w:b/>
                <w:bCs/>
                <w:color w:val="000000" w:themeColor="text1"/>
                <w:kern w:val="2"/>
                <w:szCs w:val="20"/>
                <w:lang w:eastAsia="zh-TW"/>
              </w:rPr>
            </m:ctrlPr>
          </m:dPr>
          <m:e>
            <m:r>
              <m:rPr>
                <m:sty m:val="bi"/>
              </m:rPr>
              <w:rPr>
                <w:rFonts w:ascii="Cambria Math" w:eastAsia="新細明體" w:hAnsi="Cambria Math" w:cstheme="minorHAnsi"/>
                <w:color w:val="000000" w:themeColor="text1"/>
                <w:kern w:val="2"/>
                <w:szCs w:val="20"/>
                <w:lang w:eastAsia="zh-TW"/>
              </w:rPr>
              <m:t>g</m:t>
            </m:r>
            <m:r>
              <m:rPr>
                <m:sty m:val="b"/>
              </m:rPr>
              <w:rPr>
                <w:rFonts w:ascii="Cambria Math" w:eastAsia="新細明體" w:hAnsi="Cambria Math" w:cstheme="minorHAnsi"/>
                <w:color w:val="000000" w:themeColor="text1"/>
                <w:kern w:val="2"/>
                <w:szCs w:val="20"/>
                <w:lang w:eastAsia="zh-TW"/>
              </w:rPr>
              <m:t>+1</m:t>
            </m:r>
          </m:e>
        </m:d>
        <m:r>
          <m:rPr>
            <m:sty m:val="bi"/>
          </m:rPr>
          <w:rPr>
            <w:rFonts w:ascii="Cambria Math" w:eastAsia="新細明體" w:hAnsi="Cambria Math" w:cstheme="minorHAnsi"/>
            <w:color w:val="000000" w:themeColor="text1"/>
            <w:kern w:val="2"/>
            <w:szCs w:val="20"/>
            <w:lang w:eastAsia="zh-TW"/>
          </w:rPr>
          <m:t>mod</m:t>
        </m:r>
        <m:r>
          <m:rPr>
            <m:sty m:val="b"/>
          </m:rPr>
          <w:rPr>
            <w:rFonts w:ascii="Cambria Math" w:eastAsia="新細明體" w:hAnsi="Cambria Math" w:cstheme="minorHAnsi"/>
            <w:color w:val="000000" w:themeColor="text1"/>
            <w:kern w:val="2"/>
            <w:szCs w:val="20"/>
            <w:lang w:eastAsia="zh-TW"/>
          </w:rPr>
          <m:t>2)</m:t>
        </m:r>
      </m:oMath>
      <w:r w:rsidRPr="008D3381">
        <w:rPr>
          <w:rFonts w:asciiTheme="minorHAnsi" w:eastAsia="新細明體" w:hAnsiTheme="minorHAnsi" w:cstheme="minorHAnsi"/>
          <w:b/>
          <w:bCs/>
          <w:color w:val="000000" w:themeColor="text1"/>
          <w:kern w:val="2"/>
          <w:szCs w:val="20"/>
          <w:lang w:eastAsia="zh-TW"/>
        </w:rPr>
        <w:t>.</w:t>
      </w:r>
    </w:p>
    <w:p w14:paraId="2C712DDA" w14:textId="77777777" w:rsidR="008D3381" w:rsidRDefault="008D3381" w:rsidP="008D3381">
      <w:pPr>
        <w:spacing w:before="240" w:after="0"/>
        <w:jc w:val="left"/>
        <w:rPr>
          <w:rFonts w:asciiTheme="minorHAnsi" w:eastAsia="新細明體" w:hAnsiTheme="minorHAnsi" w:cstheme="minorHAnsi"/>
          <w:b/>
          <w:bCs/>
          <w:color w:val="000000" w:themeColor="text1"/>
          <w:kern w:val="2"/>
          <w:sz w:val="22"/>
          <w:szCs w:val="22"/>
          <w:lang w:eastAsia="zh-TW"/>
        </w:rPr>
      </w:pPr>
      <w:r w:rsidRPr="00A73917">
        <w:rPr>
          <w:rFonts w:asciiTheme="minorHAnsi" w:eastAsia="新細明體" w:hAnsiTheme="minorHAnsi" w:cstheme="minorHAnsi"/>
          <w:b/>
          <w:bCs/>
          <w:color w:val="000000" w:themeColor="text1"/>
          <w:kern w:val="2"/>
          <w:sz w:val="22"/>
          <w:szCs w:val="22"/>
          <w:lang w:eastAsia="zh-TW"/>
        </w:rPr>
        <w:t xml:space="preserve">Proposal </w:t>
      </w:r>
      <w:r>
        <w:rPr>
          <w:rFonts w:asciiTheme="minorHAnsi" w:eastAsia="新細明體" w:hAnsiTheme="minorHAnsi" w:cstheme="minorHAnsi"/>
          <w:b/>
          <w:bCs/>
          <w:color w:val="000000" w:themeColor="text1"/>
          <w:kern w:val="2"/>
          <w:sz w:val="22"/>
          <w:szCs w:val="22"/>
          <w:lang w:eastAsia="zh-TW"/>
        </w:rPr>
        <w:t>2</w:t>
      </w:r>
      <w:r w:rsidRPr="00A73917">
        <w:rPr>
          <w:rFonts w:asciiTheme="minorHAnsi" w:eastAsia="新細明體" w:hAnsiTheme="minorHAnsi" w:cstheme="minorHAnsi"/>
          <w:b/>
          <w:bCs/>
          <w:color w:val="000000" w:themeColor="text1"/>
          <w:kern w:val="2"/>
          <w:sz w:val="22"/>
          <w:szCs w:val="22"/>
          <w:lang w:eastAsia="zh-TW"/>
        </w:rPr>
        <w:t>:</w:t>
      </w:r>
      <w:r>
        <w:rPr>
          <w:rFonts w:asciiTheme="minorHAnsi" w:eastAsia="新細明體" w:hAnsiTheme="minorHAnsi" w:cstheme="minorHAnsi" w:hint="eastAsia"/>
          <w:b/>
          <w:bCs/>
          <w:color w:val="000000" w:themeColor="text1"/>
          <w:kern w:val="2"/>
          <w:sz w:val="22"/>
          <w:szCs w:val="22"/>
          <w:lang w:eastAsia="zh-TW"/>
        </w:rPr>
        <w:t xml:space="preserve"> </w:t>
      </w:r>
      <w:r>
        <w:rPr>
          <w:rFonts w:asciiTheme="minorHAnsi" w:eastAsia="新細明體" w:hAnsiTheme="minorHAnsi" w:cstheme="minorHAnsi"/>
          <w:b/>
          <w:bCs/>
          <w:color w:val="000000" w:themeColor="text1"/>
          <w:kern w:val="2"/>
          <w:sz w:val="22"/>
          <w:szCs w:val="22"/>
          <w:lang w:eastAsia="zh-TW"/>
        </w:rPr>
        <w:t xml:space="preserve">Text proposal 2 is adopted in </w:t>
      </w:r>
      <w:r w:rsidRPr="00F14DD1">
        <w:rPr>
          <w:rFonts w:asciiTheme="minorHAnsi" w:eastAsia="新細明體" w:hAnsiTheme="minorHAnsi" w:cstheme="minorHAnsi"/>
          <w:b/>
          <w:bCs/>
          <w:color w:val="000000" w:themeColor="text1"/>
          <w:kern w:val="2"/>
          <w:sz w:val="22"/>
          <w:szCs w:val="22"/>
          <w:lang w:eastAsia="zh-TW"/>
        </w:rPr>
        <w:t>TS38.213 clause 9.1.3.3</w:t>
      </w:r>
      <w:r>
        <w:rPr>
          <w:rFonts w:asciiTheme="minorHAnsi" w:eastAsia="新細明體" w:hAnsiTheme="minorHAnsi" w:cstheme="minorHAnsi"/>
          <w:b/>
          <w:bCs/>
          <w:color w:val="000000" w:themeColor="text1"/>
          <w:kern w:val="2"/>
          <w:sz w:val="22"/>
          <w:szCs w:val="22"/>
          <w:lang w:eastAsia="zh-TW"/>
        </w:rPr>
        <w:t xml:space="preserve"> to </w:t>
      </w:r>
      <w:r w:rsidRPr="00805DD0">
        <w:rPr>
          <w:rFonts w:asciiTheme="minorHAnsi" w:eastAsia="新細明體" w:hAnsiTheme="minorHAnsi" w:cstheme="minorHAnsi"/>
          <w:b/>
          <w:bCs/>
          <w:color w:val="000000" w:themeColor="text1"/>
          <w:kern w:val="2"/>
          <w:sz w:val="22"/>
          <w:szCs w:val="22"/>
          <w:lang w:eastAsia="zh-TW"/>
        </w:rPr>
        <w:t xml:space="preserve">complete UE behavior to handle two </w:t>
      </w:r>
      <w:r w:rsidRPr="002C4A2C">
        <w:rPr>
          <w:rFonts w:asciiTheme="minorHAnsi" w:eastAsia="新細明體" w:hAnsiTheme="minorHAnsi" w:cstheme="minorHAnsi"/>
          <w:b/>
          <w:bCs/>
          <w:color w:val="000000" w:themeColor="text1"/>
          <w:kern w:val="2"/>
          <w:sz w:val="22"/>
          <w:szCs w:val="22"/>
          <w:lang w:eastAsia="zh-TW"/>
        </w:rPr>
        <w:t>PDSCH groups exist in the same HARQ-ACK feedback report</w:t>
      </w:r>
      <w:r>
        <w:rPr>
          <w:rFonts w:asciiTheme="minorHAnsi" w:eastAsia="新細明體" w:hAnsiTheme="minorHAnsi" w:cstheme="minorHAnsi" w:hint="eastAsia"/>
          <w:b/>
          <w:bCs/>
          <w:color w:val="000000" w:themeColor="text1"/>
          <w:kern w:val="2"/>
          <w:sz w:val="22"/>
          <w:szCs w:val="22"/>
          <w:lang w:eastAsia="zh-TW"/>
        </w:rPr>
        <w:t>.</w:t>
      </w:r>
    </w:p>
    <w:p w14:paraId="5B4EA8EE" w14:textId="77777777" w:rsidR="008D3381" w:rsidRDefault="008D3381" w:rsidP="008D3381">
      <w:pPr>
        <w:spacing w:before="240"/>
        <w:jc w:val="left"/>
        <w:rPr>
          <w:rFonts w:asciiTheme="minorHAnsi" w:hAnsiTheme="minorHAnsi" w:cstheme="minorHAnsi"/>
          <w:b/>
          <w:color w:val="000000" w:themeColor="text1"/>
          <w:sz w:val="22"/>
          <w:szCs w:val="22"/>
        </w:rPr>
      </w:pPr>
      <w:r w:rsidRPr="008E4FB6">
        <w:rPr>
          <w:rFonts w:asciiTheme="minorHAnsi" w:hAnsiTheme="minorHAnsi" w:cstheme="minorHAnsi"/>
          <w:b/>
          <w:color w:val="000000" w:themeColor="text1"/>
          <w:sz w:val="22"/>
          <w:szCs w:val="22"/>
        </w:rPr>
        <w:fldChar w:fldCharType="begin"/>
      </w:r>
      <w:r w:rsidRPr="008E4FB6">
        <w:rPr>
          <w:rFonts w:asciiTheme="minorHAnsi" w:hAnsiTheme="minorHAnsi" w:cstheme="minorHAnsi"/>
          <w:b/>
          <w:color w:val="000000" w:themeColor="text1"/>
          <w:sz w:val="22"/>
          <w:szCs w:val="22"/>
        </w:rPr>
        <w:instrText xml:space="preserve"> REF _Ref506374209 \h  \* MERGEFORMAT </w:instrText>
      </w:r>
      <w:r w:rsidRPr="008E4FB6">
        <w:rPr>
          <w:rFonts w:asciiTheme="minorHAnsi" w:hAnsiTheme="minorHAnsi" w:cstheme="minorHAnsi"/>
          <w:b/>
          <w:color w:val="000000" w:themeColor="text1"/>
          <w:sz w:val="22"/>
          <w:szCs w:val="22"/>
        </w:rPr>
      </w:r>
      <w:r w:rsidRPr="008E4FB6">
        <w:rPr>
          <w:rFonts w:asciiTheme="minorHAnsi" w:hAnsiTheme="minorHAnsi" w:cstheme="minorHAnsi"/>
          <w:b/>
          <w:color w:val="000000" w:themeColor="text1"/>
          <w:sz w:val="22"/>
          <w:szCs w:val="22"/>
        </w:rPr>
        <w:fldChar w:fldCharType="separate"/>
      </w:r>
      <w:r w:rsidRPr="008E4FB6">
        <w:rPr>
          <w:rFonts w:asciiTheme="minorHAnsi" w:hAnsiTheme="minorHAnsi" w:cstheme="minorHAnsi"/>
          <w:b/>
          <w:color w:val="000000" w:themeColor="text1"/>
          <w:sz w:val="22"/>
          <w:szCs w:val="22"/>
        </w:rPr>
        <w:t xml:space="preserve">Proposal </w:t>
      </w:r>
      <w:r>
        <w:rPr>
          <w:rFonts w:asciiTheme="minorHAnsi" w:hAnsiTheme="minorHAnsi" w:cstheme="minorHAnsi"/>
          <w:b/>
          <w:color w:val="000000" w:themeColor="text1"/>
          <w:sz w:val="22"/>
          <w:szCs w:val="22"/>
        </w:rPr>
        <w:t>3:</w:t>
      </w:r>
      <w:r w:rsidRPr="008E4FB6">
        <w:rPr>
          <w:rFonts w:asciiTheme="minorHAnsi" w:hAnsiTheme="minorHAnsi" w:cstheme="minorHAnsi"/>
          <w:b/>
          <w:color w:val="000000" w:themeColor="text1"/>
          <w:sz w:val="22"/>
          <w:szCs w:val="22"/>
        </w:rPr>
        <w:fldChar w:fldCharType="end"/>
      </w:r>
      <w:r>
        <w:rPr>
          <w:rFonts w:asciiTheme="minorHAnsi" w:hAnsiTheme="minorHAnsi" w:cstheme="minorHAnsi"/>
          <w:b/>
          <w:color w:val="000000" w:themeColor="text1"/>
          <w:sz w:val="22"/>
          <w:szCs w:val="22"/>
        </w:rPr>
        <w:t xml:space="preserve"> When enhanced dynamic HARQ-ACK codebook is configured, reuse the mechanism </w:t>
      </w:r>
      <w:r w:rsidRPr="00B9078E">
        <w:rPr>
          <w:rFonts w:asciiTheme="minorHAnsi" w:hAnsiTheme="minorHAnsi" w:cstheme="minorHAnsi"/>
          <w:b/>
          <w:color w:val="000000" w:themeColor="text1"/>
          <w:sz w:val="22"/>
          <w:szCs w:val="22"/>
        </w:rPr>
        <w:t>specified for</w:t>
      </w:r>
      <w:r>
        <w:rPr>
          <w:rFonts w:asciiTheme="minorHAnsi" w:hAnsiTheme="minorHAnsi" w:cstheme="minorHAnsi"/>
          <w:b/>
          <w:color w:val="000000" w:themeColor="text1"/>
          <w:sz w:val="22"/>
          <w:szCs w:val="22"/>
        </w:rPr>
        <w:t xml:space="preserve"> handling DCI format 1_0 to handle DCI format 1_2.</w:t>
      </w:r>
    </w:p>
    <w:p w14:paraId="231EA000" w14:textId="77777777" w:rsidR="008D3381" w:rsidRDefault="008D3381" w:rsidP="008D3381">
      <w:pPr>
        <w:spacing w:before="240" w:after="240"/>
        <w:rPr>
          <w:rFonts w:asciiTheme="minorHAnsi" w:hAnsiTheme="minorHAnsi" w:cstheme="minorHAnsi"/>
          <w:b/>
          <w:color w:val="000000" w:themeColor="text1"/>
          <w:sz w:val="22"/>
          <w:szCs w:val="22"/>
        </w:rPr>
      </w:pPr>
      <w:r w:rsidRPr="008E4FB6">
        <w:rPr>
          <w:rFonts w:asciiTheme="minorHAnsi" w:hAnsiTheme="minorHAnsi" w:cstheme="minorHAnsi"/>
          <w:b/>
          <w:color w:val="000000" w:themeColor="text1"/>
          <w:sz w:val="22"/>
          <w:szCs w:val="22"/>
        </w:rPr>
        <w:fldChar w:fldCharType="begin"/>
      </w:r>
      <w:r w:rsidRPr="008E4FB6">
        <w:rPr>
          <w:rFonts w:asciiTheme="minorHAnsi" w:hAnsiTheme="minorHAnsi" w:cstheme="minorHAnsi"/>
          <w:b/>
          <w:color w:val="000000" w:themeColor="text1"/>
          <w:sz w:val="22"/>
          <w:szCs w:val="22"/>
        </w:rPr>
        <w:instrText xml:space="preserve"> REF _Ref506374209 \h  \* MERGEFORMAT </w:instrText>
      </w:r>
      <w:r w:rsidRPr="008E4FB6">
        <w:rPr>
          <w:rFonts w:asciiTheme="minorHAnsi" w:hAnsiTheme="minorHAnsi" w:cstheme="minorHAnsi"/>
          <w:b/>
          <w:color w:val="000000" w:themeColor="text1"/>
          <w:sz w:val="22"/>
          <w:szCs w:val="22"/>
        </w:rPr>
      </w:r>
      <w:r w:rsidRPr="008E4FB6">
        <w:rPr>
          <w:rFonts w:asciiTheme="minorHAnsi" w:hAnsiTheme="minorHAnsi" w:cstheme="minorHAnsi"/>
          <w:b/>
          <w:color w:val="000000" w:themeColor="text1"/>
          <w:sz w:val="22"/>
          <w:szCs w:val="22"/>
        </w:rPr>
        <w:fldChar w:fldCharType="separate"/>
      </w:r>
      <w:r w:rsidRPr="008E4FB6">
        <w:rPr>
          <w:rFonts w:asciiTheme="minorHAnsi" w:hAnsiTheme="minorHAnsi" w:cstheme="minorHAnsi"/>
          <w:b/>
          <w:color w:val="000000" w:themeColor="text1"/>
          <w:sz w:val="22"/>
          <w:szCs w:val="22"/>
        </w:rPr>
        <w:t xml:space="preserve">Proposal </w:t>
      </w:r>
      <w:r>
        <w:rPr>
          <w:rFonts w:asciiTheme="minorHAnsi" w:hAnsiTheme="minorHAnsi" w:cstheme="minorHAnsi"/>
          <w:b/>
          <w:color w:val="000000" w:themeColor="text1"/>
          <w:sz w:val="22"/>
          <w:szCs w:val="22"/>
        </w:rPr>
        <w:t>4:</w:t>
      </w:r>
      <w:r w:rsidRPr="008E4FB6">
        <w:rPr>
          <w:rFonts w:asciiTheme="minorHAnsi" w:hAnsiTheme="minorHAnsi" w:cstheme="minorHAnsi"/>
          <w:b/>
          <w:color w:val="000000" w:themeColor="text1"/>
          <w:sz w:val="22"/>
          <w:szCs w:val="22"/>
        </w:rPr>
        <w:fldChar w:fldCharType="end"/>
      </w:r>
      <w:r>
        <w:rPr>
          <w:rFonts w:asciiTheme="minorHAnsi" w:hAnsiTheme="minorHAnsi" w:cstheme="minorHAnsi"/>
          <w:b/>
          <w:color w:val="000000" w:themeColor="text1"/>
          <w:sz w:val="22"/>
          <w:szCs w:val="22"/>
        </w:rPr>
        <w:t xml:space="preserve"> </w:t>
      </w:r>
      <w:r w:rsidRPr="00F91FCE">
        <w:rPr>
          <w:rFonts w:asciiTheme="minorHAnsi" w:hAnsiTheme="minorHAnsi" w:cstheme="minorHAnsi"/>
          <w:b/>
          <w:bCs/>
          <w:sz w:val="22"/>
          <w:szCs w:val="22"/>
          <w:lang w:eastAsia="x-none"/>
        </w:rPr>
        <w:t xml:space="preserve">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t>
      </w:r>
      <w:r>
        <w:rPr>
          <w:rFonts w:asciiTheme="minorHAnsi" w:hAnsiTheme="minorHAnsi" w:cstheme="minorHAnsi"/>
          <w:b/>
          <w:bCs/>
          <w:sz w:val="22"/>
          <w:szCs w:val="22"/>
          <w:lang w:eastAsia="x-none"/>
        </w:rPr>
        <w:t xml:space="preserve">where </w:t>
      </w:r>
      <w:r w:rsidRPr="00F91FCE">
        <w:rPr>
          <w:rFonts w:asciiTheme="minorHAnsi" w:hAnsiTheme="minorHAnsi" w:cstheme="minorHAnsi"/>
          <w:b/>
          <w:bCs/>
          <w:sz w:val="22"/>
          <w:szCs w:val="22"/>
          <w:lang w:eastAsia="x-none"/>
        </w:rPr>
        <w:t>two bits</w:t>
      </w:r>
      <w:r>
        <w:rPr>
          <w:rFonts w:asciiTheme="minorHAnsi" w:hAnsiTheme="minorHAnsi" w:cstheme="minorHAnsi"/>
          <w:b/>
          <w:bCs/>
          <w:sz w:val="22"/>
          <w:szCs w:val="22"/>
          <w:lang w:eastAsia="x-none"/>
        </w:rPr>
        <w:t xml:space="preserve"> apply separately</w:t>
      </w:r>
      <w:r w:rsidRPr="00F91FCE">
        <w:rPr>
          <w:rFonts w:asciiTheme="minorHAnsi" w:hAnsiTheme="minorHAnsi" w:cstheme="minorHAnsi"/>
          <w:b/>
          <w:bCs/>
          <w:sz w:val="22"/>
          <w:szCs w:val="22"/>
          <w:lang w:eastAsia="x-none"/>
        </w:rPr>
        <w:t xml:space="preserve"> for each </w:t>
      </w:r>
      <w:r>
        <w:rPr>
          <w:rFonts w:asciiTheme="minorHAnsi" w:hAnsiTheme="minorHAnsi" w:cstheme="minorHAnsi"/>
          <w:b/>
          <w:bCs/>
          <w:sz w:val="22"/>
          <w:szCs w:val="22"/>
          <w:lang w:eastAsia="x-none"/>
        </w:rPr>
        <w:t>HARQ-ACK sub-codebook</w:t>
      </w:r>
      <w:r>
        <w:rPr>
          <w:rFonts w:asciiTheme="minorHAnsi" w:hAnsiTheme="minorHAnsi" w:cstheme="minorHAnsi"/>
          <w:b/>
          <w:color w:val="000000" w:themeColor="text1"/>
          <w:sz w:val="22"/>
          <w:szCs w:val="22"/>
        </w:rPr>
        <w:t>.</w:t>
      </w:r>
    </w:p>
    <w:p w14:paraId="14E53BFC" w14:textId="77777777" w:rsidR="008E4FB6" w:rsidRPr="00FF0BF2" w:rsidRDefault="008E4FB6" w:rsidP="00D24987">
      <w:pPr>
        <w:spacing w:after="0"/>
        <w:jc w:val="left"/>
        <w:rPr>
          <w:rFonts w:asciiTheme="minorHAnsi" w:eastAsia="Times New Roman" w:hAnsiTheme="minorHAnsi" w:cstheme="minorHAnsi"/>
          <w:b/>
          <w:bCs/>
          <w:color w:val="000000" w:themeColor="text1"/>
          <w:kern w:val="2"/>
          <w:sz w:val="22"/>
          <w:lang w:eastAsia="zh-CN"/>
        </w:rPr>
      </w:pPr>
    </w:p>
    <w:p w14:paraId="568D0875" w14:textId="77777777" w:rsidR="00427643" w:rsidRPr="00654829" w:rsidRDefault="00427643" w:rsidP="008A7843">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654829">
        <w:rPr>
          <w:rFonts w:asciiTheme="minorHAnsi" w:hAnsiTheme="minorHAnsi" w:cstheme="minorHAnsi"/>
          <w:color w:val="000000" w:themeColor="text1"/>
          <w:sz w:val="28"/>
          <w:lang w:val="en-US"/>
        </w:rPr>
        <w:t>References</w:t>
      </w:r>
    </w:p>
    <w:p w14:paraId="4803EC79" w14:textId="77777777" w:rsidR="00CD1E70" w:rsidRPr="002E50B7" w:rsidRDefault="00CD1E70" w:rsidP="00CD1E70">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Pr>
          <w:rFonts w:asciiTheme="minorHAnsi" w:hAnsiTheme="minorHAnsi" w:cstheme="minorHAnsi"/>
          <w:bCs/>
          <w:sz w:val="22"/>
          <w:szCs w:val="22"/>
          <w:lang w:eastAsia="ko-KR"/>
        </w:rPr>
        <w:t>e</w:t>
      </w:r>
      <w:r w:rsidRPr="002D2225">
        <w:rPr>
          <w:rFonts w:asciiTheme="minorHAnsi" w:hAnsiTheme="minorHAnsi" w:cstheme="minorHAnsi"/>
          <w:bCs/>
          <w:sz w:val="22"/>
          <w:szCs w:val="22"/>
          <w:lang w:eastAsia="ko-KR"/>
        </w:rPr>
        <w:t xml:space="preserve"> R1-</w:t>
      </w:r>
      <w:r>
        <w:rPr>
          <w:rFonts w:asciiTheme="minorHAnsi" w:hAnsiTheme="minorHAnsi" w:cstheme="minorHAnsi"/>
          <w:bCs/>
          <w:sz w:val="22"/>
          <w:szCs w:val="22"/>
          <w:lang w:eastAsia="ko-KR"/>
        </w:rPr>
        <w:t>2001456</w:t>
      </w:r>
      <w:r w:rsidRPr="002D2225">
        <w:rPr>
          <w:rFonts w:asciiTheme="minorHAnsi" w:hAnsiTheme="minorHAnsi" w:cstheme="minorHAnsi"/>
          <w:bCs/>
          <w:sz w:val="22"/>
          <w:szCs w:val="22"/>
          <w:lang w:eastAsia="ko-KR"/>
        </w:rPr>
        <w:t>, “</w:t>
      </w:r>
      <w:r w:rsidRPr="00821C6C">
        <w:rPr>
          <w:rFonts w:asciiTheme="minorHAnsi" w:hAnsiTheme="minorHAnsi" w:cstheme="minorHAnsi"/>
          <w:bCs/>
          <w:sz w:val="22"/>
          <w:szCs w:val="22"/>
          <w:lang w:eastAsia="ko-KR"/>
        </w:rPr>
        <w:t>Corrections on shared spectrum channel access</w:t>
      </w:r>
      <w:r>
        <w:rPr>
          <w:rFonts w:asciiTheme="minorHAnsi" w:hAnsiTheme="minorHAnsi" w:cstheme="minorHAnsi"/>
          <w:bCs/>
          <w:sz w:val="22"/>
          <w:szCs w:val="22"/>
          <w:lang w:eastAsia="ko-KR"/>
        </w:rPr>
        <w:t>”</w:t>
      </w:r>
    </w:p>
    <w:p w14:paraId="66EBE724" w14:textId="5993AD01" w:rsidR="004341F5" w:rsidRDefault="004341F5" w:rsidP="004341F5">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sidR="00CD1E70">
        <w:rPr>
          <w:rFonts w:asciiTheme="minorHAnsi" w:hAnsiTheme="minorHAnsi" w:cstheme="minorHAnsi"/>
          <w:bCs/>
          <w:sz w:val="22"/>
          <w:szCs w:val="22"/>
          <w:lang w:eastAsia="ko-KR"/>
        </w:rPr>
        <w:t>e</w:t>
      </w:r>
      <w:r w:rsidRPr="002D2225">
        <w:rPr>
          <w:rFonts w:asciiTheme="minorHAnsi" w:hAnsiTheme="minorHAnsi" w:cstheme="minorHAnsi"/>
          <w:bCs/>
          <w:sz w:val="22"/>
          <w:szCs w:val="22"/>
          <w:lang w:eastAsia="ko-KR"/>
        </w:rPr>
        <w:t xml:space="preserve"> R1-</w:t>
      </w:r>
      <w:r w:rsidRPr="00E73954">
        <w:rPr>
          <w:rFonts w:asciiTheme="minorHAnsi" w:hAnsiTheme="minorHAnsi" w:cstheme="minorHAnsi"/>
          <w:bCs/>
          <w:sz w:val="22"/>
          <w:szCs w:val="22"/>
          <w:lang w:eastAsia="ko-KR"/>
        </w:rPr>
        <w:t>2001191</w:t>
      </w:r>
      <w:r w:rsidRPr="002D2225">
        <w:rPr>
          <w:rFonts w:asciiTheme="minorHAnsi" w:hAnsiTheme="minorHAnsi" w:cstheme="minorHAnsi"/>
          <w:bCs/>
          <w:sz w:val="22"/>
          <w:szCs w:val="22"/>
          <w:lang w:eastAsia="ko-KR"/>
        </w:rPr>
        <w:t>, “</w:t>
      </w:r>
      <w:r w:rsidRPr="00E73954">
        <w:rPr>
          <w:rFonts w:asciiTheme="minorHAnsi" w:hAnsiTheme="minorHAnsi" w:cstheme="minorHAnsi"/>
          <w:bCs/>
          <w:sz w:val="22"/>
          <w:szCs w:val="22"/>
          <w:lang w:eastAsia="ko-KR"/>
        </w:rPr>
        <w:t>Feature lead summary#2 on NR-U HARQ and multi-PUSCH scheduling</w:t>
      </w:r>
      <w:r>
        <w:rPr>
          <w:rFonts w:asciiTheme="minorHAnsi" w:hAnsiTheme="minorHAnsi" w:cstheme="minorHAnsi"/>
          <w:bCs/>
          <w:sz w:val="22"/>
          <w:szCs w:val="22"/>
          <w:lang w:eastAsia="ko-KR"/>
        </w:rPr>
        <w:t>”</w:t>
      </w:r>
    </w:p>
    <w:p w14:paraId="0D36BFA4" w14:textId="72FBD9BF" w:rsidR="00CF5AC5" w:rsidRPr="009A42EA" w:rsidRDefault="004341F5" w:rsidP="00CF5AC5">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w:t>
      </w:r>
      <w:r w:rsidR="006217D9" w:rsidRPr="006217D9">
        <w:rPr>
          <w:rFonts w:asciiTheme="minorHAnsi" w:hAnsiTheme="minorHAnsi" w:cstheme="minorHAnsi"/>
          <w:bCs/>
          <w:sz w:val="22"/>
          <w:szCs w:val="22"/>
          <w:lang w:eastAsia="ko-KR"/>
        </w:rPr>
        <w:t>GPP RAN1#100</w:t>
      </w:r>
      <w:r w:rsidR="00CD1E70">
        <w:rPr>
          <w:rFonts w:asciiTheme="minorHAnsi" w:hAnsiTheme="minorHAnsi" w:cstheme="minorHAnsi"/>
          <w:bCs/>
          <w:sz w:val="22"/>
          <w:szCs w:val="22"/>
          <w:lang w:eastAsia="ko-KR"/>
        </w:rPr>
        <w:t>e</w:t>
      </w:r>
      <w:r w:rsidR="006217D9" w:rsidRPr="006217D9">
        <w:rPr>
          <w:rFonts w:asciiTheme="minorHAnsi" w:hAnsiTheme="minorHAnsi" w:cstheme="minorHAnsi"/>
          <w:bCs/>
          <w:sz w:val="22"/>
          <w:szCs w:val="22"/>
          <w:lang w:eastAsia="ko-KR"/>
        </w:rPr>
        <w:t xml:space="preserve"> </w:t>
      </w:r>
      <w:hyperlink r:id="rId13" w:history="1">
        <w:r w:rsidR="006217D9" w:rsidRPr="006217D9">
          <w:rPr>
            <w:rFonts w:asciiTheme="minorHAnsi" w:hAnsiTheme="minorHAnsi" w:cstheme="minorHAnsi"/>
            <w:sz w:val="22"/>
            <w:szCs w:val="22"/>
            <w:lang w:eastAsia="ko-KR"/>
          </w:rPr>
          <w:t>R1-2001269</w:t>
        </w:r>
      </w:hyperlink>
      <w:r w:rsidR="006217D9" w:rsidRPr="006217D9">
        <w:rPr>
          <w:rFonts w:asciiTheme="minorHAnsi" w:hAnsiTheme="minorHAnsi" w:cstheme="minorHAnsi"/>
          <w:bCs/>
          <w:sz w:val="22"/>
          <w:szCs w:val="22"/>
          <w:lang w:eastAsia="ko-KR"/>
        </w:rPr>
        <w:t>, “Feature lead summary of email discussion 100e-NR-unlic-NRU-HARQandULscheduling-01 (enhanced Type-2 HARQ-ACK codebook)</w:t>
      </w:r>
      <w:r w:rsidR="006217D9">
        <w:rPr>
          <w:rFonts w:asciiTheme="minorHAnsi" w:hAnsiTheme="minorHAnsi" w:cstheme="minorHAnsi"/>
          <w:bCs/>
          <w:sz w:val="22"/>
          <w:szCs w:val="22"/>
          <w:lang w:eastAsia="ko-KR"/>
        </w:rPr>
        <w:t>”</w:t>
      </w:r>
      <w:bookmarkStart w:id="0" w:name="_GoBack"/>
      <w:bookmarkEnd w:id="0"/>
    </w:p>
    <w:sectPr w:rsidR="00CF5AC5" w:rsidRPr="009A42EA" w:rsidSect="00394B43">
      <w:footerReference w:type="default" r:id="rId14"/>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6217D9" w:rsidRDefault="006217D9"/>
  </w:endnote>
  <w:endnote w:type="continuationSeparator" w:id="0">
    <w:p w14:paraId="7337265A" w14:textId="77777777" w:rsidR="006217D9" w:rsidRDefault="00621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6217D9" w:rsidRDefault="006217D9">
    <w:pPr>
      <w:pStyle w:val="af3"/>
    </w:pPr>
  </w:p>
  <w:p w14:paraId="43FA2102" w14:textId="77777777" w:rsidR="006217D9" w:rsidRDefault="006217D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6217D9" w:rsidRDefault="006217D9"/>
  </w:footnote>
  <w:footnote w:type="continuationSeparator" w:id="0">
    <w:p w14:paraId="3A946E4A" w14:textId="77777777" w:rsidR="006217D9" w:rsidRDefault="006217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6A0C48"/>
    <w:multiLevelType w:val="hybridMultilevel"/>
    <w:tmpl w:val="9A60ED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3D2A3F"/>
    <w:multiLevelType w:val="hybridMultilevel"/>
    <w:tmpl w:val="B714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34466"/>
    <w:multiLevelType w:val="hybridMultilevel"/>
    <w:tmpl w:val="59DEF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ED0F03"/>
    <w:multiLevelType w:val="multilevel"/>
    <w:tmpl w:val="43AA4D72"/>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5087795"/>
    <w:multiLevelType w:val="hybridMultilevel"/>
    <w:tmpl w:val="BD6EA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012934"/>
    <w:multiLevelType w:val="hybridMultilevel"/>
    <w:tmpl w:val="C9DA47B6"/>
    <w:lvl w:ilvl="0" w:tplc="530EC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F75B8C"/>
    <w:multiLevelType w:val="hybridMultilevel"/>
    <w:tmpl w:val="4F029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0349BA"/>
    <w:multiLevelType w:val="hybridMultilevel"/>
    <w:tmpl w:val="40AA1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046D35"/>
    <w:multiLevelType w:val="hybridMultilevel"/>
    <w:tmpl w:val="AB5C9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B626D"/>
    <w:multiLevelType w:val="hybridMultilevel"/>
    <w:tmpl w:val="5F884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0679AD"/>
    <w:multiLevelType w:val="hybridMultilevel"/>
    <w:tmpl w:val="49C2F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7863A0"/>
    <w:multiLevelType w:val="hybridMultilevel"/>
    <w:tmpl w:val="8F121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1209EE"/>
    <w:multiLevelType w:val="hybridMultilevel"/>
    <w:tmpl w:val="CA9080E8"/>
    <w:lvl w:ilvl="0" w:tplc="53487788">
      <w:start w:val="1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6"/>
  </w:num>
  <w:num w:numId="4">
    <w:abstractNumId w:val="0"/>
  </w:num>
  <w:num w:numId="5">
    <w:abstractNumId w:val="24"/>
  </w:num>
  <w:num w:numId="6">
    <w:abstractNumId w:val="10"/>
  </w:num>
  <w:num w:numId="7">
    <w:abstractNumId w:val="21"/>
  </w:num>
  <w:num w:numId="8">
    <w:abstractNumId w:val="18"/>
  </w:num>
  <w:num w:numId="9">
    <w:abstractNumId w:val="35"/>
  </w:num>
  <w:num w:numId="10">
    <w:abstractNumId w:val="33"/>
  </w:num>
  <w:num w:numId="11">
    <w:abstractNumId w:val="11"/>
  </w:num>
  <w:num w:numId="12">
    <w:abstractNumId w:val="13"/>
  </w:num>
  <w:num w:numId="13">
    <w:abstractNumId w:val="14"/>
  </w:num>
  <w:num w:numId="14">
    <w:abstractNumId w:val="5"/>
  </w:num>
  <w:num w:numId="15">
    <w:abstractNumId w:val="9"/>
  </w:num>
  <w:num w:numId="16">
    <w:abstractNumId w:val="30"/>
  </w:num>
  <w:num w:numId="17">
    <w:abstractNumId w:val="1"/>
  </w:num>
  <w:num w:numId="18">
    <w:abstractNumId w:val="19"/>
  </w:num>
  <w:num w:numId="19">
    <w:abstractNumId w:val="17"/>
  </w:num>
  <w:num w:numId="20">
    <w:abstractNumId w:val="34"/>
  </w:num>
  <w:num w:numId="21">
    <w:abstractNumId w:val="15"/>
  </w:num>
  <w:num w:numId="22">
    <w:abstractNumId w:val="22"/>
  </w:num>
  <w:num w:numId="23">
    <w:abstractNumId w:val="32"/>
  </w:num>
  <w:num w:numId="24">
    <w:abstractNumId w:val="16"/>
  </w:num>
  <w:num w:numId="25">
    <w:abstractNumId w:val="5"/>
  </w:num>
  <w:num w:numId="26">
    <w:abstractNumId w:val="8"/>
  </w:num>
  <w:num w:numId="27">
    <w:abstractNumId w:val="29"/>
  </w:num>
  <w:num w:numId="28">
    <w:abstractNumId w:val="3"/>
  </w:num>
  <w:num w:numId="29">
    <w:abstractNumId w:val="25"/>
  </w:num>
  <w:num w:numId="30">
    <w:abstractNumId w:val="7"/>
  </w:num>
  <w:num w:numId="31">
    <w:abstractNumId w:val="23"/>
  </w:num>
  <w:num w:numId="32">
    <w:abstractNumId w:val="12"/>
  </w:num>
  <w:num w:numId="33">
    <w:abstractNumId w:val="6"/>
  </w:num>
  <w:num w:numId="34">
    <w:abstractNumId w:val="27"/>
  </w:num>
  <w:num w:numId="35">
    <w:abstractNumId w:val="2"/>
  </w:num>
  <w:num w:numId="36">
    <w:abstractNumId w:val="4"/>
  </w:num>
  <w:num w:numId="37">
    <w:abstractNumId w:val="28"/>
  </w:num>
  <w:num w:numId="38">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860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6700"/>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18"/>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DD9"/>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1AB0"/>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00C"/>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620"/>
    <w:rsid w:val="00124809"/>
    <w:rsid w:val="00124AC0"/>
    <w:rsid w:val="00124F7A"/>
    <w:rsid w:val="00125C63"/>
    <w:rsid w:val="00125CE7"/>
    <w:rsid w:val="00125FD3"/>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5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3F31"/>
    <w:rsid w:val="0016511D"/>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4F82"/>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0E3"/>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5D67"/>
    <w:rsid w:val="002262B2"/>
    <w:rsid w:val="002267A0"/>
    <w:rsid w:val="002269CE"/>
    <w:rsid w:val="00226D48"/>
    <w:rsid w:val="002273F4"/>
    <w:rsid w:val="0022763F"/>
    <w:rsid w:val="002276C3"/>
    <w:rsid w:val="00230208"/>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566"/>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A2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225"/>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675"/>
    <w:rsid w:val="002E47F2"/>
    <w:rsid w:val="002E4BE8"/>
    <w:rsid w:val="002E5035"/>
    <w:rsid w:val="002E54E6"/>
    <w:rsid w:val="002E5705"/>
    <w:rsid w:val="002E63B7"/>
    <w:rsid w:val="002E65C3"/>
    <w:rsid w:val="002E68C7"/>
    <w:rsid w:val="002E6C9E"/>
    <w:rsid w:val="002E73AD"/>
    <w:rsid w:val="002F0248"/>
    <w:rsid w:val="002F08F1"/>
    <w:rsid w:val="002F0C99"/>
    <w:rsid w:val="002F1116"/>
    <w:rsid w:val="002F12A8"/>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D47"/>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4DD1"/>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621F"/>
    <w:rsid w:val="00386FA6"/>
    <w:rsid w:val="00387CB0"/>
    <w:rsid w:val="00387D6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8AC"/>
    <w:rsid w:val="003D0945"/>
    <w:rsid w:val="003D09A2"/>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044"/>
    <w:rsid w:val="00401712"/>
    <w:rsid w:val="004022C0"/>
    <w:rsid w:val="00402C5C"/>
    <w:rsid w:val="00403026"/>
    <w:rsid w:val="0040328E"/>
    <w:rsid w:val="00404A43"/>
    <w:rsid w:val="00404B48"/>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A8"/>
    <w:rsid w:val="00433496"/>
    <w:rsid w:val="004336FD"/>
    <w:rsid w:val="004341F5"/>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C7B"/>
    <w:rsid w:val="00491583"/>
    <w:rsid w:val="00491804"/>
    <w:rsid w:val="00491D1F"/>
    <w:rsid w:val="00491E23"/>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7C6"/>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4E5"/>
    <w:rsid w:val="004C25AC"/>
    <w:rsid w:val="004C2DF1"/>
    <w:rsid w:val="004C5650"/>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91D"/>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66D"/>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5C3"/>
    <w:rsid w:val="00512732"/>
    <w:rsid w:val="00512AC1"/>
    <w:rsid w:val="00512D44"/>
    <w:rsid w:val="00513225"/>
    <w:rsid w:val="00514A1B"/>
    <w:rsid w:val="00515134"/>
    <w:rsid w:val="00515F75"/>
    <w:rsid w:val="00516AA0"/>
    <w:rsid w:val="00516CA3"/>
    <w:rsid w:val="005178C6"/>
    <w:rsid w:val="00517E17"/>
    <w:rsid w:val="00520218"/>
    <w:rsid w:val="00520A19"/>
    <w:rsid w:val="00520D70"/>
    <w:rsid w:val="0052120D"/>
    <w:rsid w:val="0052183B"/>
    <w:rsid w:val="00521F73"/>
    <w:rsid w:val="0052224C"/>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5C10"/>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AC6"/>
    <w:rsid w:val="005D7ECC"/>
    <w:rsid w:val="005D7F9C"/>
    <w:rsid w:val="005E004F"/>
    <w:rsid w:val="005E00B5"/>
    <w:rsid w:val="005E01EE"/>
    <w:rsid w:val="005E0E78"/>
    <w:rsid w:val="005E0F82"/>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017"/>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1AEC"/>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7D9"/>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D69"/>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4829"/>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DF3"/>
    <w:rsid w:val="00672FF7"/>
    <w:rsid w:val="00673768"/>
    <w:rsid w:val="00673A47"/>
    <w:rsid w:val="00674F0F"/>
    <w:rsid w:val="00675163"/>
    <w:rsid w:val="0067641C"/>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1FD8"/>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901"/>
    <w:rsid w:val="006A3ED0"/>
    <w:rsid w:val="006A3F04"/>
    <w:rsid w:val="006A4BB6"/>
    <w:rsid w:val="006A4E86"/>
    <w:rsid w:val="006A5E95"/>
    <w:rsid w:val="006A651F"/>
    <w:rsid w:val="006A67C7"/>
    <w:rsid w:val="006A7273"/>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833"/>
    <w:rsid w:val="006F1C75"/>
    <w:rsid w:val="006F2091"/>
    <w:rsid w:val="006F3DEE"/>
    <w:rsid w:val="006F43C5"/>
    <w:rsid w:val="006F462C"/>
    <w:rsid w:val="006F482D"/>
    <w:rsid w:val="006F55F7"/>
    <w:rsid w:val="006F5804"/>
    <w:rsid w:val="006F717E"/>
    <w:rsid w:val="006F7D97"/>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A07"/>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63A"/>
    <w:rsid w:val="00732A0F"/>
    <w:rsid w:val="00732E43"/>
    <w:rsid w:val="00733434"/>
    <w:rsid w:val="007337EC"/>
    <w:rsid w:val="00733DE8"/>
    <w:rsid w:val="00734259"/>
    <w:rsid w:val="0073446D"/>
    <w:rsid w:val="00734AB8"/>
    <w:rsid w:val="00734B4A"/>
    <w:rsid w:val="00734DCD"/>
    <w:rsid w:val="00734E09"/>
    <w:rsid w:val="00735584"/>
    <w:rsid w:val="00735746"/>
    <w:rsid w:val="00735B35"/>
    <w:rsid w:val="00735C75"/>
    <w:rsid w:val="00735E6F"/>
    <w:rsid w:val="00735FD0"/>
    <w:rsid w:val="00736298"/>
    <w:rsid w:val="0073698F"/>
    <w:rsid w:val="00736CAD"/>
    <w:rsid w:val="00736EBB"/>
    <w:rsid w:val="0073715D"/>
    <w:rsid w:val="007402BB"/>
    <w:rsid w:val="007402E0"/>
    <w:rsid w:val="00741546"/>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47"/>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C9F"/>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37FA"/>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5DD0"/>
    <w:rsid w:val="008065B4"/>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87E51"/>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381"/>
    <w:rsid w:val="008D34D9"/>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4FB6"/>
    <w:rsid w:val="008E544E"/>
    <w:rsid w:val="008E618A"/>
    <w:rsid w:val="008E624A"/>
    <w:rsid w:val="008E6689"/>
    <w:rsid w:val="008E775E"/>
    <w:rsid w:val="008E7BAA"/>
    <w:rsid w:val="008F0188"/>
    <w:rsid w:val="008F02FF"/>
    <w:rsid w:val="008F04C6"/>
    <w:rsid w:val="008F08A3"/>
    <w:rsid w:val="008F0C24"/>
    <w:rsid w:val="008F0C59"/>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488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211D"/>
    <w:rsid w:val="009A21BF"/>
    <w:rsid w:val="009A33F7"/>
    <w:rsid w:val="009A3547"/>
    <w:rsid w:val="009A35EC"/>
    <w:rsid w:val="009A3648"/>
    <w:rsid w:val="009A36AE"/>
    <w:rsid w:val="009A3A58"/>
    <w:rsid w:val="009A3D59"/>
    <w:rsid w:val="009A3DF4"/>
    <w:rsid w:val="009A42EA"/>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3D79"/>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BF8"/>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0EFE"/>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3917"/>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A0436"/>
    <w:rsid w:val="00AA0D91"/>
    <w:rsid w:val="00AA0DDC"/>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1ED"/>
    <w:rsid w:val="00AB5649"/>
    <w:rsid w:val="00AB5E05"/>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3783"/>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5F4A"/>
    <w:rsid w:val="00B16B6B"/>
    <w:rsid w:val="00B16B77"/>
    <w:rsid w:val="00B16DED"/>
    <w:rsid w:val="00B17130"/>
    <w:rsid w:val="00B172FF"/>
    <w:rsid w:val="00B1745F"/>
    <w:rsid w:val="00B1794D"/>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0C98"/>
    <w:rsid w:val="00B612D1"/>
    <w:rsid w:val="00B619D4"/>
    <w:rsid w:val="00B61EDF"/>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CD1"/>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078E"/>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5AD"/>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B92"/>
    <w:rsid w:val="00BB3D0A"/>
    <w:rsid w:val="00BB407A"/>
    <w:rsid w:val="00BB4ED6"/>
    <w:rsid w:val="00BB50AF"/>
    <w:rsid w:val="00BB5AC3"/>
    <w:rsid w:val="00BB674A"/>
    <w:rsid w:val="00BB6976"/>
    <w:rsid w:val="00BB7147"/>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1009"/>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55B"/>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4EBB"/>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1E70"/>
    <w:rsid w:val="00CD23A7"/>
    <w:rsid w:val="00CD2C4C"/>
    <w:rsid w:val="00CD3112"/>
    <w:rsid w:val="00CD31F9"/>
    <w:rsid w:val="00CD3571"/>
    <w:rsid w:val="00CD3D73"/>
    <w:rsid w:val="00CD3EEE"/>
    <w:rsid w:val="00CD42AA"/>
    <w:rsid w:val="00CD432E"/>
    <w:rsid w:val="00CD4486"/>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AC5"/>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0E38"/>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987"/>
    <w:rsid w:val="00D24AFD"/>
    <w:rsid w:val="00D24C85"/>
    <w:rsid w:val="00D254C6"/>
    <w:rsid w:val="00D25507"/>
    <w:rsid w:val="00D2583A"/>
    <w:rsid w:val="00D258BF"/>
    <w:rsid w:val="00D258E7"/>
    <w:rsid w:val="00D261A6"/>
    <w:rsid w:val="00D26313"/>
    <w:rsid w:val="00D2660C"/>
    <w:rsid w:val="00D267D4"/>
    <w:rsid w:val="00D269B7"/>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AA5"/>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90"/>
    <w:rsid w:val="00D62CB7"/>
    <w:rsid w:val="00D62E57"/>
    <w:rsid w:val="00D63A2C"/>
    <w:rsid w:val="00D63BB7"/>
    <w:rsid w:val="00D63D8D"/>
    <w:rsid w:val="00D63F9E"/>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D3"/>
    <w:rsid w:val="00D90CF9"/>
    <w:rsid w:val="00D91788"/>
    <w:rsid w:val="00D9191C"/>
    <w:rsid w:val="00D91936"/>
    <w:rsid w:val="00D91BA4"/>
    <w:rsid w:val="00D91CF1"/>
    <w:rsid w:val="00D92020"/>
    <w:rsid w:val="00D9261A"/>
    <w:rsid w:val="00D92990"/>
    <w:rsid w:val="00D92AE4"/>
    <w:rsid w:val="00D92C69"/>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0FB"/>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0B26"/>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3E8"/>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07F5E"/>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6D1E"/>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68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3954"/>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4F9A"/>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2D8"/>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6BC3"/>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399"/>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7CB"/>
    <w:rsid w:val="00EE1820"/>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4005"/>
    <w:rsid w:val="00F1415C"/>
    <w:rsid w:val="00F14DD1"/>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812"/>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1FCE"/>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5AA"/>
    <w:rsid w:val="00F9670A"/>
    <w:rsid w:val="00F9675C"/>
    <w:rsid w:val="00F97383"/>
    <w:rsid w:val="00F979BB"/>
    <w:rsid w:val="00F97D86"/>
    <w:rsid w:val="00FA04BA"/>
    <w:rsid w:val="00FA0561"/>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49CF"/>
    <w:rsid w:val="00FE531D"/>
    <w:rsid w:val="00FE577A"/>
    <w:rsid w:val="00FE5E96"/>
    <w:rsid w:val="00FE6C33"/>
    <w:rsid w:val="00FE6D6E"/>
    <w:rsid w:val="00FE7607"/>
    <w:rsid w:val="00FE7D10"/>
    <w:rsid w:val="00FE7EE4"/>
    <w:rsid w:val="00FF028F"/>
    <w:rsid w:val="00FF0882"/>
    <w:rsid w:val="00FF0BE6"/>
    <w:rsid w:val="00FF0BF2"/>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qFormat/>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customStyle="1" w:styleId="B1Char1">
    <w:name w:val="B1 Char1"/>
    <w:qFormat/>
    <w:rsid w:val="00631D69"/>
    <w:rPr>
      <w:rFonts w:eastAsia="Times New Roman"/>
    </w:rPr>
  </w:style>
  <w:style w:type="paragraph" w:customStyle="1" w:styleId="textintend3">
    <w:name w:val="text intend 3"/>
    <w:basedOn w:val="Text"/>
    <w:rsid w:val="00631D69"/>
    <w:pPr>
      <w:widowControl/>
      <w:numPr>
        <w:numId w:val="31"/>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B2">
    <w:name w:val="B2"/>
    <w:basedOn w:val="a"/>
    <w:link w:val="B2Char"/>
    <w:qFormat/>
    <w:rsid w:val="002C4A2C"/>
    <w:pPr>
      <w:spacing w:after="180"/>
      <w:ind w:left="851" w:hanging="284"/>
      <w:jc w:val="left"/>
    </w:pPr>
    <w:rPr>
      <w:rFonts w:ascii="Times New Roman" w:eastAsia="Times New Roman" w:hAnsi="Times New Roman"/>
      <w:szCs w:val="20"/>
      <w:lang w:val="x-none"/>
    </w:rPr>
  </w:style>
  <w:style w:type="character" w:customStyle="1" w:styleId="B1Zchn">
    <w:name w:val="B1 Zchn"/>
    <w:qFormat/>
    <w:rsid w:val="002C4A2C"/>
    <w:rPr>
      <w:lang w:eastAsia="en-US"/>
    </w:rPr>
  </w:style>
  <w:style w:type="character" w:customStyle="1" w:styleId="B2Char">
    <w:name w:val="B2 Char"/>
    <w:link w:val="B2"/>
    <w:qFormat/>
    <w:rsid w:val="002C4A2C"/>
    <w:rPr>
      <w:rFonts w:eastAsia="Times New Roman"/>
      <w:lang w:val="x-none"/>
    </w:rPr>
  </w:style>
  <w:style w:type="character" w:styleId="afe">
    <w:name w:val="Placeholder Text"/>
    <w:basedOn w:val="a0"/>
    <w:uiPriority w:val="99"/>
    <w:semiHidden/>
    <w:rsid w:val="00517E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513562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mediatek.inc\taiwan\Home04\MTK14985\Docs\R1-200126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openxmlformats.org/package/2006/metadata/core-properties"/>
    <ds:schemaRef ds:uri="http://purl.org/dc/elements/1.1/"/>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http://schemas.microsoft.com/sharepoint/v4"/>
    <ds:schemaRef ds:uri="9238aee7-caa6-41e3-83d0-457e088803cc"/>
    <ds:schemaRef ds:uri="81c2d00d-6e98-4ecf-9fde-812538fb8530"/>
    <ds:schemaRef ds:uri="http://schemas.microsoft.com/office/2006/metadata/properties"/>
  </ds:schemaRefs>
</ds:datastoreItem>
</file>

<file path=customXml/itemProps4.xml><?xml version="1.0" encoding="utf-8"?>
<ds:datastoreItem xmlns:ds="http://schemas.openxmlformats.org/officeDocument/2006/customXml" ds:itemID="{73B608A6-CC1F-4437-9702-3A303F15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3450</TotalTime>
  <Pages>5</Pages>
  <Words>1760</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11818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23</cp:revision>
  <cp:lastPrinted>2019-01-31T12:19:00Z</cp:lastPrinted>
  <dcterms:created xsi:type="dcterms:W3CDTF">2020-02-10T02:53:00Z</dcterms:created>
  <dcterms:modified xsi:type="dcterms:W3CDTF">2020-04-09T01:49:00Z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